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E95F1A">
              <w:fldChar w:fldCharType="begin"/>
            </w:r>
            <w:r w:rsidR="00E95F1A">
              <w:instrText xml:space="preserve"> HYPERLINK "mailto:adrsud@gmail.com"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E95F1A">
              <w:fldChar w:fldCharType="begin"/>
            </w:r>
            <w:r w:rsidR="00E95F1A">
              <w:instrText xml:space="preserve"> HYPERLINK "mailto:adrsud@adrsud.gov.md"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E95F1A">
              <w:fldChar w:fldCharType="begin"/>
            </w:r>
            <w:r w:rsidR="00E95F1A">
              <w:instrText xml:space="preserve"> HYPERLINK "http://www.adrsud.md"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4CD9C555" w14:textId="4DC1BD71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FF3919">
        <w:rPr>
          <w:rFonts w:ascii="Times New Roman" w:hAnsi="Times New Roman"/>
          <w:b/>
          <w:szCs w:val="24"/>
        </w:rPr>
        <w:t>ANUNȚ</w:t>
      </w:r>
    </w:p>
    <w:p w14:paraId="597428EA" w14:textId="77777777" w:rsidR="00F14801" w:rsidRPr="00FF3919" w:rsidRDefault="00F14801" w:rsidP="00FF3919">
      <w:pPr>
        <w:pStyle w:val="FR2"/>
        <w:spacing w:before="0" w:line="240" w:lineRule="auto"/>
        <w:ind w:left="0"/>
        <w:jc w:val="center"/>
        <w:rPr>
          <w:rFonts w:ascii="Times New Roman" w:hAnsi="Times New Roman"/>
          <w:szCs w:val="24"/>
        </w:rPr>
      </w:pPr>
    </w:p>
    <w:p w14:paraId="59F34DD4" w14:textId="10B894C2" w:rsidR="00291EA9" w:rsidRPr="00EB37E2" w:rsidRDefault="00F14801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FF39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A82D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0676C">
        <w:rPr>
          <w:rFonts w:ascii="Times New Roman" w:hAnsi="Times New Roman"/>
          <w:color w:val="000000"/>
          <w:lang w:eastAsia="ru-RU"/>
        </w:rPr>
        <w:t>prelungirea</w:t>
      </w:r>
      <w:proofErr w:type="spellEnd"/>
      <w:r w:rsidR="0020676C">
        <w:rPr>
          <w:rFonts w:ascii="Times New Roman" w:hAnsi="Times New Roman"/>
          <w:color w:val="000000"/>
          <w:lang w:eastAsia="ru-RU"/>
        </w:rPr>
        <w:t xml:space="preserve"> </w:t>
      </w:r>
      <w:r w:rsidR="00291EA9" w:rsidRPr="00EB37E2">
        <w:rPr>
          <w:rFonts w:ascii="Times New Roman" w:hAnsi="Times New Roman"/>
          <w:color w:val="000000"/>
          <w:lang w:eastAsia="ru-RU"/>
        </w:rPr>
        <w:t>concurs</w:t>
      </w:r>
      <w:r w:rsidR="0020676C">
        <w:rPr>
          <w:rFonts w:ascii="Times New Roman" w:hAnsi="Times New Roman"/>
          <w:color w:val="000000"/>
          <w:lang w:eastAsia="ru-RU"/>
        </w:rPr>
        <w:t>ului</w:t>
      </w:r>
      <w:bookmarkStart w:id="0" w:name="_GoBack"/>
      <w:bookmarkEnd w:id="0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</w:t>
      </w:r>
      <w:r w:rsidR="00291EA9" w:rsidRPr="00EB37E2">
        <w:rPr>
          <w:rFonts w:ascii="Times New Roman" w:hAnsi="Times New Roman"/>
          <w:b/>
          <w:bCs/>
          <w:color w:val="000000"/>
          <w:lang w:eastAsia="ru-RU"/>
        </w:rPr>
        <w:t> 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comunicare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relații</w:t>
      </w:r>
      <w:proofErr w:type="spellEnd"/>
      <w:r w:rsidR="00FF391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cu APL/CRD</w:t>
      </w:r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regional</w:t>
      </w:r>
      <w:r w:rsidR="003E0E40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ă</w:t>
      </w:r>
      <w:proofErr w:type="spellEnd"/>
      <w:r w:rsidR="00E31BBD"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65FD97A1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CAEDE9E" w14:textId="52E2DC35" w:rsidR="00291EA9" w:rsidRPr="00EB37E2" w:rsidRDefault="00291EA9" w:rsidP="00EB37E2">
      <w:pPr>
        <w:pStyle w:val="1"/>
        <w:spacing w:after="0"/>
        <w:rPr>
          <w:rFonts w:ascii="Times New Roman" w:hAnsi="Times New Roman" w:cs="Times New Roman"/>
          <w:bCs/>
          <w:lang w:val="ro-RO" w:eastAsia="ru-RU"/>
        </w:rPr>
      </w:pP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Scopul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 xml:space="preserve"> general al </w:t>
      </w:r>
      <w:proofErr w:type="spellStart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 w:cs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 w:cs="Times New Roman"/>
          <w:color w:val="000000"/>
          <w:lang w:eastAsia="ru-RU"/>
        </w:rPr>
        <w:t> </w:t>
      </w:r>
      <w:r w:rsidR="00EB37E2">
        <w:rPr>
          <w:rFonts w:ascii="Times New Roman" w:hAnsi="Times New Roman"/>
          <w:bCs/>
          <w:sz w:val="24"/>
          <w:szCs w:val="24"/>
          <w:lang w:val="ro-RO" w:eastAsia="ru-RU"/>
        </w:rPr>
        <w:t>Asigurarea transparenței activității ADR Sud și a Consiliului Regional de Dezvoltare (CRD) Sud.</w:t>
      </w:r>
    </w:p>
    <w:p w14:paraId="6B9F3926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062A4DA2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1FF0F68D" w14:textId="416E67FE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site-lui oficial al ADR Sud </w:t>
      </w:r>
      <w:hyperlink r:id="rId9" w:history="1">
        <w:r w:rsidRPr="00EB37E2">
          <w:rPr>
            <w:rStyle w:val="a3"/>
            <w:rFonts w:ascii="Times New Roman" w:hAnsi="Times New Roman"/>
            <w:bCs/>
            <w:lang w:val="ro-RO" w:eastAsia="ru-RU"/>
          </w:rPr>
          <w:t>www.adrsud.md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7A2F49A0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 xml:space="preserve">Asigură gestionarea și perfecționarea portalului de promovare a oportunităților investiționale în Regiunea de Dezvoltare Sud  </w:t>
      </w:r>
      <w:hyperlink r:id="rId10" w:history="1">
        <w:r w:rsidRPr="00EB37E2">
          <w:rPr>
            <w:rStyle w:val="a3"/>
            <w:rFonts w:ascii="Times New Roman" w:hAnsi="Times New Roman"/>
            <w:lang w:val="ro-MD"/>
          </w:rPr>
          <w:t>www.investsouth.md</w:t>
        </w:r>
      </w:hyperlink>
      <w:r w:rsidRPr="00EB37E2">
        <w:rPr>
          <w:rStyle w:val="docbody"/>
          <w:rFonts w:ascii="Times New Roman" w:hAnsi="Times New Roman"/>
          <w:lang w:val="ro-MD"/>
        </w:rPr>
        <w:t>;</w:t>
      </w:r>
    </w:p>
    <w:p w14:paraId="4F2342A2" w14:textId="400914F6" w:rsidR="00291EA9" w:rsidRPr="00EB37E2" w:rsidRDefault="00EB37E2" w:rsidP="00EB37E2">
      <w:pPr>
        <w:pStyle w:val="1"/>
        <w:numPr>
          <w:ilvl w:val="0"/>
          <w:numId w:val="8"/>
        </w:numPr>
        <w:spacing w:after="0"/>
        <w:ind w:left="714" w:hanging="357"/>
        <w:rPr>
          <w:rStyle w:val="docbody"/>
          <w:rFonts w:ascii="Times New Roman" w:hAnsi="Times New Roman" w:cs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 w:cs="Times New Roman"/>
          <w:lang w:val="ro-MD"/>
        </w:rPr>
        <w:t>Asigură actualizarea conturilor sociale ale ADR Sud (Facebook, LinkedIn etc.)</w:t>
      </w:r>
    </w:p>
    <w:p w14:paraId="470BFC7A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comunicate, articole, interviuri, anunțuri de presă;</w:t>
      </w:r>
    </w:p>
    <w:p w14:paraId="31E1A385" w14:textId="61F468B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lang w:val="ro-MD"/>
        </w:rPr>
        <w:t>Elaborează buletine informative trimestrial;</w:t>
      </w:r>
    </w:p>
    <w:p w14:paraId="384AFEEE" w14:textId="421F2F82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Cooperează în permanență cu mass-media oferind informație veridică despre activitatea ADR Sud și a CRD Sud;</w:t>
      </w:r>
    </w:p>
    <w:p w14:paraId="3022D398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Pregătește și organizează evenimente cu participarea presei – conferințe, conferințe de presă, briefing-uri cu participarea factorilor de decizie din cadrul ADR și CRD Sud, manifestări și evenimente publice ale instituției;</w:t>
      </w:r>
    </w:p>
    <w:p w14:paraId="431C2D9C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Asigură elaborarea materialelor promoționale/informative și distribuirea acestora;</w:t>
      </w:r>
    </w:p>
    <w:p w14:paraId="2B0E86C6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Menține legătura cu furnizorii specializați în realizarea materialelor de comunicare (inclusiv website) și supervizează realizarea acestora;</w:t>
      </w:r>
    </w:p>
    <w:p w14:paraId="6755303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Organizează activități de promovare a RDS, ADR Sud și CRD Sud;</w:t>
      </w:r>
    </w:p>
    <w:p w14:paraId="4A28C451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EB37E2">
        <w:rPr>
          <w:rStyle w:val="docbody"/>
          <w:rFonts w:ascii="Times New Roman" w:hAnsi="Times New Roman"/>
          <w:bCs/>
          <w:lang w:val="ro-RO" w:eastAsia="ru-RU"/>
        </w:rPr>
        <w:t>Realizează și menține legătura directă și permanentă cu APL de nivelul I și II din RDS, precum și cu reprezentanții sectorului asociativ și mediului de afaceri, membri ai CRD Sud;</w:t>
      </w:r>
    </w:p>
    <w:p w14:paraId="37A56CEB" w14:textId="77777777" w:rsidR="00EB37E2" w:rsidRPr="00EB37E2" w:rsidRDefault="00EB37E2" w:rsidP="00EB37E2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Asigură implicarea participativă a APL-lor, societăţii civile, sectorului privat din RDS în activităţile de dezvoltare regională;</w:t>
      </w:r>
    </w:p>
    <w:p w14:paraId="60504B2F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Acordă suport informațional, metodologic și consultativ Consiliului Regional pentru Dezvoltare, precum și APL din RDS privind dezvoltarea echilibrată și durabilă a RDS;</w:t>
      </w:r>
    </w:p>
    <w:p w14:paraId="036145C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Sprijină actorii regionali în elaborarea politicilor de dezvoltare raională/locală;</w:t>
      </w:r>
    </w:p>
    <w:p w14:paraId="45BEDF39" w14:textId="77777777" w:rsidR="00EB37E2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color w:val="000000"/>
          <w:lang w:val="ro-RO"/>
        </w:rPr>
        <w:t>Desfășoară activitățile de organizare eficientă a ședințelor CRD/CRS/GLRS și asigură secretariatul acestora;</w:t>
      </w:r>
    </w:p>
    <w:p w14:paraId="7F2C0066" w14:textId="78EB9584" w:rsidR="00E95F1A" w:rsidRPr="00EB37E2" w:rsidRDefault="00EB37E2" w:rsidP="00EB37E2">
      <w:pPr>
        <w:pStyle w:val="a9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lang w:val="ro-RO"/>
        </w:rPr>
      </w:pPr>
      <w:r w:rsidRPr="00EB37E2">
        <w:rPr>
          <w:rFonts w:ascii="Times New Roman" w:hAnsi="Times New Roman"/>
          <w:lang w:val="ro-RO"/>
        </w:rPr>
        <w:t>Gestionează și acordă asistență membrilor CRD/CRS/GLRS în utilizarea platformei de comunicare ADR/CRD/CRS.</w:t>
      </w:r>
    </w:p>
    <w:p w14:paraId="16C02017" w14:textId="3CAF80DD" w:rsidR="00291EA9" w:rsidRPr="00EB37E2" w:rsidRDefault="00E95F1A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E17C73" w:rsidRPr="00EB37E2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1</w:t>
      </w:r>
      <w:r w:rsidR="00811AC0" w:rsidRPr="00EB37E2">
        <w:rPr>
          <w:rFonts w:ascii="Times New Roman" w:hAnsi="Times New Roman"/>
          <w:b/>
          <w:bCs/>
          <w:color w:val="000000"/>
          <w:lang w:eastAsia="ru-RU"/>
        </w:rPr>
        <w:t>2</w:t>
      </w:r>
      <w:r w:rsidRPr="00EB37E2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639BC0A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693AF6F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62197A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1C3E2C6" w14:textId="766CA30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00D24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DF7821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2107EA8" w14:textId="08B73FA4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4DD79F77" w14:textId="79DAA072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lastRenderedPageBreak/>
        <w:t xml:space="preserve">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nec</w:t>
      </w:r>
      <w:r w:rsidR="00762CFD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62CFD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62CFD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640D670E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1377839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gramStart"/>
      <w:r w:rsidRPr="00EB37E2">
        <w:rPr>
          <w:rFonts w:ascii="Times New Roman" w:hAnsi="Times New Roman"/>
          <w:color w:val="000000"/>
          <w:lang w:eastAsia="ru-RU"/>
        </w:rPr>
        <w:t>are</w:t>
      </w:r>
      <w:proofErr w:type="gram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80C115F" w14:textId="77777777" w:rsidR="00291EA9" w:rsidRPr="00EB37E2" w:rsidRDefault="00291EA9" w:rsidP="00EB37E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20374A8" w14:textId="7756BEBD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="00811AC0" w:rsidRPr="00EB37E2">
        <w:rPr>
          <w:rFonts w:ascii="Times New Roman" w:hAnsi="Times New Roman"/>
          <w:color w:val="000000"/>
          <w:lang w:eastAsia="ru-RU"/>
        </w:rPr>
        <w:t xml:space="preserve"> </w:t>
      </w:r>
      <w:r w:rsidR="00CE190E" w:rsidRPr="00EB37E2">
        <w:rPr>
          <w:rFonts w:ascii="Times New Roman" w:hAnsi="Times New Roman"/>
          <w:lang w:val="ro-RO"/>
        </w:rPr>
        <w:t>jurnalism/științe ale comunicării/filologie</w:t>
      </w:r>
      <w:r w:rsidR="00704E6E">
        <w:rPr>
          <w:rFonts w:ascii="Times New Roman" w:hAnsi="Times New Roman"/>
          <w:lang w:val="ro-RO"/>
        </w:rPr>
        <w:t>/administrație publică</w:t>
      </w:r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599F1058" w14:textId="1040D1D6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="00B63966" w:rsidRPr="00EB37E2">
        <w:rPr>
          <w:rFonts w:ascii="Times New Roman" w:hAnsi="Times New Roman"/>
          <w:color w:val="000000"/>
          <w:lang w:eastAsia="ru-RU"/>
        </w:rPr>
        <w:t> minimum 1 an</w:t>
      </w:r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4642EC7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</w:p>
    <w:p w14:paraId="107682AD" w14:textId="7F84E659" w:rsidR="00291EA9" w:rsidRPr="00EB37E2" w:rsidRDefault="00291EA9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B63966" w:rsidRPr="00EB37E2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cunoașterea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limbilor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circulație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internațională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constituie</w:t>
      </w:r>
      <w:proofErr w:type="spellEnd"/>
      <w:r w:rsidR="00362B1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62B1F">
        <w:rPr>
          <w:rFonts w:ascii="Times New Roman" w:hAnsi="Times New Roman"/>
          <w:color w:val="000000"/>
          <w:lang w:eastAsia="ru-RU"/>
        </w:rPr>
        <w:t>avantaj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2D7FDA7A" w14:textId="14CDBB55" w:rsidR="00291EA9" w:rsidRPr="00EB37E2" w:rsidRDefault="002E76E8" w:rsidP="00EB37E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</w:t>
      </w:r>
      <w:r w:rsidR="00291EA9" w:rsidRPr="00EB37E2">
        <w:rPr>
          <w:rFonts w:ascii="Times New Roman" w:hAnsi="Times New Roman"/>
          <w:color w:val="000000"/>
          <w:lang w:eastAsia="ru-RU"/>
        </w:rPr>
        <w:t>bilitați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inst</w:t>
      </w:r>
      <w:r w:rsidRPr="00EB37E2">
        <w:rPr>
          <w:rFonts w:ascii="Times New Roman" w:hAnsi="Times New Roman"/>
          <w:color w:val="000000"/>
          <w:lang w:eastAsia="ru-RU"/>
        </w:rPr>
        <w:t>ruire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52E012D3" w14:textId="5D96FFCD" w:rsidR="00291EA9" w:rsidRPr="00704E6E" w:rsidRDefault="00291EA9" w:rsidP="00704E6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2C573436" w14:textId="2CCB1D4C" w:rsidR="00D95E95" w:rsidRPr="00704E6E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B37E2">
        <w:rPr>
          <w:rFonts w:ascii="Times New Roman" w:hAnsi="Times New Roman"/>
          <w:color w:val="000000"/>
          <w:lang w:eastAsia="ru-RU"/>
        </w:rPr>
        <w:t> </w:t>
      </w:r>
      <w:r w:rsidR="00FF3919" w:rsidRPr="00EB37E2">
        <w:rPr>
          <w:rFonts w:ascii="Times New Roman" w:hAnsi="Times New Roman"/>
          <w:lang w:val="ro-RO" w:bidi="en-US"/>
        </w:rPr>
        <w:t>Abilităţi de lucru cu informaţia (co</w:t>
      </w:r>
      <w:r w:rsidR="009100FB">
        <w:rPr>
          <w:rFonts w:ascii="Times New Roman" w:hAnsi="Times New Roman"/>
          <w:lang w:val="ro-RO" w:bidi="en-US"/>
        </w:rPr>
        <w:t xml:space="preserve">lectarea / sistematizarea / analiza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sinteza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>/</w:t>
      </w:r>
      <w:r w:rsidR="009100FB">
        <w:rPr>
          <w:rFonts w:ascii="Times New Roman" w:hAnsi="Times New Roman"/>
          <w:lang w:val="ro-RO" w:bidi="en-US"/>
        </w:rPr>
        <w:t xml:space="preserve"> </w:t>
      </w:r>
      <w:r w:rsidR="00FF3919" w:rsidRPr="00EB37E2">
        <w:rPr>
          <w:rFonts w:ascii="Times New Roman" w:hAnsi="Times New Roman"/>
          <w:lang w:val="ro-RO" w:bidi="en-US"/>
        </w:rPr>
        <w:t xml:space="preserve">prezentarea cu utilizarea tehnologiilor informaționale moderne); </w:t>
      </w:r>
      <w:r w:rsidR="005D102B">
        <w:rPr>
          <w:rFonts w:ascii="Times New Roman" w:hAnsi="Times New Roman"/>
          <w:lang w:val="ro-RO" w:bidi="en-US"/>
        </w:rPr>
        <w:t xml:space="preserve">capacitate de editare a unui text din punct de vedere gramatical, logic și jurnalistic; </w:t>
      </w:r>
      <w:r w:rsidR="00FF3919" w:rsidRPr="00EB37E2">
        <w:rPr>
          <w:rFonts w:ascii="Times New Roman" w:hAnsi="Times New Roman"/>
          <w:lang w:val="ro-RO" w:bidi="en-US"/>
        </w:rPr>
        <w:t>planificare, organizare și de</w:t>
      </w:r>
      <w:r w:rsidR="005D102B">
        <w:rPr>
          <w:rFonts w:ascii="Times New Roman" w:hAnsi="Times New Roman"/>
          <w:lang w:val="ro-RO" w:bidi="en-US"/>
        </w:rPr>
        <w:t>sfășurare de evenimente publice;</w:t>
      </w:r>
      <w:r w:rsidR="00FF3919" w:rsidRPr="00EB37E2">
        <w:rPr>
          <w:rFonts w:ascii="Times New Roman" w:hAnsi="Times New Roman"/>
          <w:lang w:val="ro-RO" w:bidi="en-US"/>
        </w:rPr>
        <w:t xml:space="preserve"> comunicare eficientă şi abilităţi de creare și menținere de parteneriate</w:t>
      </w:r>
      <w:r w:rsidRPr="00EB37E2">
        <w:rPr>
          <w:rFonts w:ascii="Times New Roman" w:hAnsi="Times New Roman"/>
          <w:color w:val="000000"/>
          <w:lang w:eastAsia="ru-RU"/>
        </w:rPr>
        <w:t>. </w:t>
      </w:r>
    </w:p>
    <w:p w14:paraId="7FAEA032" w14:textId="67BF9CCE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2E6F53"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9448DBB" w14:textId="56F20F3E" w:rsidR="00291EA9" w:rsidRPr="00EB37E2" w:rsidRDefault="00C34867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E76E8" w:rsidRPr="00EB37E2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="002E76E8" w:rsidRPr="00EB37E2">
        <w:rPr>
          <w:rFonts w:ascii="Times New Roman" w:hAnsi="Times New Roman"/>
          <w:color w:val="000000"/>
          <w:lang w:eastAsia="ru-RU"/>
        </w:rPr>
        <w:t>;</w:t>
      </w:r>
    </w:p>
    <w:p w14:paraId="05FE2A9C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</w:t>
      </w:r>
    </w:p>
    <w:p w14:paraId="02B556D3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01D0A051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3BA2F7BB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606832A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72E2CA55" w14:textId="77777777" w:rsidR="00291EA9" w:rsidRPr="00EB37E2" w:rsidRDefault="00291EA9" w:rsidP="00EB37E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01790443" w14:textId="77777777" w:rsidR="00291EA9" w:rsidRPr="00EB37E2" w:rsidRDefault="00291EA9" w:rsidP="00EB37E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AA528AD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4D164060" w14:textId="072FCA0C" w:rsidR="00291EA9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;</w:t>
      </w:r>
    </w:p>
    <w:p w14:paraId="4F66F53E" w14:textId="2CFB2E3F" w:rsidR="00704E6E" w:rsidRPr="00704E6E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4E6E">
        <w:rPr>
          <w:rFonts w:ascii="Times New Roman" w:hAnsi="Times New Roman"/>
          <w:lang w:eastAsia="ru-RU"/>
        </w:rPr>
        <w:t>b)</w:t>
      </w:r>
      <w:r>
        <w:rPr>
          <w:rFonts w:ascii="Times New Roman" w:hAnsi="Times New Roman"/>
          <w:lang w:eastAsia="ru-RU"/>
        </w:rPr>
        <w:t xml:space="preserve"> curriculum vitae (CV);</w:t>
      </w:r>
    </w:p>
    <w:p w14:paraId="69B08BCF" w14:textId="6ECD7A30" w:rsidR="00291EA9" w:rsidRPr="00EB37E2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34F08022" w14:textId="430750E2" w:rsidR="00291EA9" w:rsidRPr="00EB37E2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00B2138E" w14:textId="02D1A6F3" w:rsidR="00CE5B3F" w:rsidRPr="00704E6E" w:rsidRDefault="00704E6E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, </w:t>
      </w:r>
      <w:r w:rsidR="00291EA9" w:rsidRPr="00EB37E2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privind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activitatea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după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data de 28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decembrie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2018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sau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alte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91EA9" w:rsidRPr="00EB37E2">
        <w:rPr>
          <w:rFonts w:ascii="Times New Roman" w:hAnsi="Times New Roman"/>
          <w:shd w:val="clear" w:color="auto" w:fill="FFFFFF"/>
        </w:rPr>
        <w:t>documente</w:t>
      </w:r>
      <w:proofErr w:type="spellEnd"/>
      <w:r w:rsidR="00291EA9" w:rsidRPr="00EB37E2">
        <w:rPr>
          <w:rFonts w:ascii="Times New Roman" w:hAnsi="Times New Roman"/>
          <w:shd w:val="clear" w:color="auto" w:fill="FFFFFF"/>
        </w:rPr>
        <w:t xml:space="preserve"> confirmative</w:t>
      </w:r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7F376E0D" w14:textId="20128262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f</w:t>
      </w:r>
      <w:r w:rsidR="00291EA9" w:rsidRPr="00EB37E2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;</w:t>
      </w:r>
    </w:p>
    <w:p w14:paraId="0C85E3C2" w14:textId="6BD619E5" w:rsidR="00291EA9" w:rsidRPr="00EB37E2" w:rsidRDefault="00CE5B3F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g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>.</w:t>
      </w:r>
    </w:p>
    <w:p w14:paraId="077F46D9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</w:t>
      </w:r>
    </w:p>
    <w:p w14:paraId="38CD9D3E" w14:textId="44231A0E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84E2D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C84E2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C84E2D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3162605" w14:textId="02FF6C49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F683674" w14:textId="5A4807CC" w:rsidR="00BD27F2" w:rsidRPr="00EB37E2" w:rsidRDefault="00BD27F2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B764B4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22</w:t>
      </w:r>
      <w:r w:rsidR="0097428B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C979A0" w:rsidRPr="00EB37E2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="00B764B4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B764B4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17</w:t>
      </w:r>
      <w:r w:rsidRPr="00EB37E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BE9D4FC" w14:textId="77777777" w:rsidR="00C460E6" w:rsidRPr="00EB37E2" w:rsidRDefault="00C460E6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65F3CBB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1EA9B631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I.</w:t>
      </w:r>
    </w:p>
    <w:p w14:paraId="6FBF2A9F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B37E2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EB37E2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3D31824" w14:textId="77777777" w:rsidR="004740AD" w:rsidRPr="00EB37E2" w:rsidRDefault="004740AD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EB37E2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EB37E2">
        <w:rPr>
          <w:rFonts w:ascii="Times New Roman" w:hAnsi="Times New Roman"/>
          <w:iCs/>
          <w:color w:val="000000"/>
          <w:lang w:eastAsia="ru-RU"/>
        </w:rPr>
        <w:t>.</w:t>
      </w:r>
    </w:p>
    <w:p w14:paraId="7D44A358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D3B5710" w14:textId="77777777" w:rsidR="00291EA9" w:rsidRPr="00EB37E2" w:rsidRDefault="00291EA9" w:rsidP="00EB37E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EB37E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887D075" w14:textId="2C4C2C0F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Legea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Moldova</w:t>
      </w:r>
    </w:p>
    <w:p w14:paraId="00EE7F1A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EB37E2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3B2CD99" w14:textId="77777777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0142F646" w14:textId="62259818" w:rsidR="006C46AA" w:rsidRPr="00EB37E2" w:rsidRDefault="006C46AA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37E2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21DB78E0" w:rsidR="00291EA9" w:rsidRPr="00EB37E2" w:rsidRDefault="00494C90" w:rsidP="00EB37E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EB37E2">
        <w:rPr>
          <w:rFonts w:ascii="Times New Roman" w:hAnsi="Times New Roman"/>
          <w:color w:val="000000"/>
          <w:lang w:eastAsia="ru-RU"/>
        </w:rPr>
        <w:t>Hotărârea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Guvernului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</w:t>
      </w:r>
      <w:r w:rsidR="00291EA9" w:rsidRPr="00EB37E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măsuri</w:t>
      </w:r>
      <w:r w:rsidRPr="00EB37E2">
        <w:rPr>
          <w:rFonts w:ascii="Times New Roman" w:hAnsi="Times New Roman"/>
          <w:color w:val="000000"/>
          <w:lang w:eastAsia="ru-RU"/>
        </w:rPr>
        <w:t>le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realizare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Legii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B37E2">
        <w:rPr>
          <w:rFonts w:ascii="Times New Roman" w:hAnsi="Times New Roman"/>
          <w:color w:val="000000"/>
          <w:lang w:eastAsia="ru-RU"/>
        </w:rPr>
        <w:t>nr</w:t>
      </w:r>
      <w:proofErr w:type="spellEnd"/>
      <w:r w:rsidRPr="00EB37E2">
        <w:rPr>
          <w:rFonts w:ascii="Times New Roman" w:hAnsi="Times New Roman"/>
          <w:color w:val="000000"/>
          <w:lang w:eastAsia="ru-RU"/>
        </w:rPr>
        <w:t>. 438/</w:t>
      </w:r>
      <w:r w:rsidR="00291EA9" w:rsidRPr="00EB37E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91EA9" w:rsidRP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EB37E2">
        <w:rPr>
          <w:rFonts w:ascii="Times New Roman" w:hAnsi="Times New Roman"/>
          <w:color w:val="000000"/>
          <w:lang w:eastAsia="ru-RU"/>
        </w:rPr>
        <w:t>region</w:t>
      </w:r>
      <w:r w:rsidR="00EB37E2">
        <w:rPr>
          <w:rFonts w:ascii="Times New Roman" w:hAnsi="Times New Roman"/>
          <w:color w:val="000000"/>
          <w:lang w:eastAsia="ru-RU"/>
        </w:rPr>
        <w:t>ală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EB37E2">
        <w:rPr>
          <w:rFonts w:ascii="Times New Roman" w:hAnsi="Times New Roman"/>
          <w:color w:val="000000"/>
          <w:lang w:eastAsia="ru-RU"/>
        </w:rPr>
        <w:t>Republica</w:t>
      </w:r>
      <w:proofErr w:type="spellEnd"/>
      <w:r w:rsidR="00EB37E2"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EB37E2" w:rsidSect="00EB37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6242"/>
    <w:multiLevelType w:val="hybridMultilevel"/>
    <w:tmpl w:val="89BC6C16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329A"/>
    <w:rsid w:val="00105F91"/>
    <w:rsid w:val="0015104B"/>
    <w:rsid w:val="001607CE"/>
    <w:rsid w:val="0016127D"/>
    <w:rsid w:val="0016200C"/>
    <w:rsid w:val="00175EC0"/>
    <w:rsid w:val="001D486E"/>
    <w:rsid w:val="001D63F9"/>
    <w:rsid w:val="001F57BD"/>
    <w:rsid w:val="0020676C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2E76E8"/>
    <w:rsid w:val="00300D24"/>
    <w:rsid w:val="0031566B"/>
    <w:rsid w:val="00315947"/>
    <w:rsid w:val="00336B8B"/>
    <w:rsid w:val="00342FAC"/>
    <w:rsid w:val="00362B1F"/>
    <w:rsid w:val="00384D27"/>
    <w:rsid w:val="003E0E40"/>
    <w:rsid w:val="003F3358"/>
    <w:rsid w:val="00402437"/>
    <w:rsid w:val="00435038"/>
    <w:rsid w:val="00473304"/>
    <w:rsid w:val="004740AD"/>
    <w:rsid w:val="00484F81"/>
    <w:rsid w:val="00494C90"/>
    <w:rsid w:val="004E14DA"/>
    <w:rsid w:val="004E4068"/>
    <w:rsid w:val="00543AE9"/>
    <w:rsid w:val="00570D22"/>
    <w:rsid w:val="00582A98"/>
    <w:rsid w:val="005C6F28"/>
    <w:rsid w:val="005D102B"/>
    <w:rsid w:val="00611CBE"/>
    <w:rsid w:val="00651868"/>
    <w:rsid w:val="006C46AA"/>
    <w:rsid w:val="007003EF"/>
    <w:rsid w:val="00704857"/>
    <w:rsid w:val="00704E6E"/>
    <w:rsid w:val="00742A52"/>
    <w:rsid w:val="00742F52"/>
    <w:rsid w:val="00762CFD"/>
    <w:rsid w:val="00786C6A"/>
    <w:rsid w:val="0079345C"/>
    <w:rsid w:val="007E37CC"/>
    <w:rsid w:val="00807BBF"/>
    <w:rsid w:val="00811AC0"/>
    <w:rsid w:val="008356F6"/>
    <w:rsid w:val="00837068"/>
    <w:rsid w:val="00893231"/>
    <w:rsid w:val="009100FB"/>
    <w:rsid w:val="00912933"/>
    <w:rsid w:val="00932282"/>
    <w:rsid w:val="0097428B"/>
    <w:rsid w:val="009A3E46"/>
    <w:rsid w:val="009B4A5E"/>
    <w:rsid w:val="009F5E53"/>
    <w:rsid w:val="00A1505E"/>
    <w:rsid w:val="00A5443D"/>
    <w:rsid w:val="00A82D49"/>
    <w:rsid w:val="00AA1A23"/>
    <w:rsid w:val="00AD1D57"/>
    <w:rsid w:val="00B63966"/>
    <w:rsid w:val="00B764B4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71A"/>
    <w:rsid w:val="00C84E2D"/>
    <w:rsid w:val="00C952E5"/>
    <w:rsid w:val="00C979A0"/>
    <w:rsid w:val="00CE190E"/>
    <w:rsid w:val="00CE5B3F"/>
    <w:rsid w:val="00D95E95"/>
    <w:rsid w:val="00E1137F"/>
    <w:rsid w:val="00E17C73"/>
    <w:rsid w:val="00E31BBD"/>
    <w:rsid w:val="00E535E6"/>
    <w:rsid w:val="00E95F1A"/>
    <w:rsid w:val="00EA04F8"/>
    <w:rsid w:val="00EB37E2"/>
    <w:rsid w:val="00F01D51"/>
    <w:rsid w:val="00F14801"/>
    <w:rsid w:val="00F25F49"/>
    <w:rsid w:val="00F43C91"/>
    <w:rsid w:val="00FD3BF6"/>
    <w:rsid w:val="00FF2F31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EB37E2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EB37E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rsud@adrsud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vestsouth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rsud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F6C6-8F88-474F-800F-18BE4123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76</cp:revision>
  <cp:lastPrinted>2022-02-01T07:30:00Z</cp:lastPrinted>
  <dcterms:created xsi:type="dcterms:W3CDTF">2022-02-02T12:49:00Z</dcterms:created>
  <dcterms:modified xsi:type="dcterms:W3CDTF">2023-05-12T11:30:00Z</dcterms:modified>
</cp:coreProperties>
</file>