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25"/>
        <w:tblpPr w:leftFromText="180" w:rightFromText="180" w:vertAnchor="page" w:horzAnchor="margin" w:tblpXSpec="center" w:tblpY="1161"/>
        <w:tblW w:w="10414" w:type="dxa"/>
        <w:tblLook w:val="04A0" w:firstRow="1" w:lastRow="0" w:firstColumn="1" w:lastColumn="0" w:noHBand="0" w:noVBand="1"/>
      </w:tblPr>
      <w:tblGrid>
        <w:gridCol w:w="607"/>
        <w:gridCol w:w="2192"/>
        <w:gridCol w:w="2588"/>
        <w:gridCol w:w="1889"/>
        <w:gridCol w:w="3109"/>
        <w:gridCol w:w="29"/>
      </w:tblGrid>
      <w:tr w:rsidR="00215B9E" w:rsidRPr="00931ECE" w14:paraId="5AEF706B" w14:textId="77777777" w:rsidTr="00A041D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" w:type="dxa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5" w:type="dxa"/>
            <w:gridSpan w:val="5"/>
            <w:tcBorders>
              <w:left w:val="nil"/>
              <w:bottom w:val="single" w:sz="2" w:space="0" w:color="9CC2E5" w:themeColor="accent5" w:themeTint="99"/>
              <w:right w:val="nil"/>
            </w:tcBorders>
            <w:vAlign w:val="center"/>
          </w:tcPr>
          <w:p w14:paraId="4B07DE84" w14:textId="77777777" w:rsidR="00215B9E" w:rsidRDefault="00215B9E" w:rsidP="00FA2AD9">
            <w:pPr>
              <w:jc w:val="center"/>
              <w:rPr>
                <w:rFonts w:ascii="Arial" w:hAnsi="Arial" w:cs="Arial"/>
                <w:b w:val="0"/>
                <w:bCs w:val="0"/>
                <w:noProof/>
                <w:color w:val="44546A" w:themeColor="text2"/>
                <w:sz w:val="28"/>
                <w:lang w:val="ro-RO"/>
              </w:rPr>
            </w:pPr>
            <w:r w:rsidRPr="00B32F50">
              <w:rPr>
                <w:rFonts w:ascii="Arial" w:hAnsi="Arial" w:cs="Arial"/>
                <w:noProof/>
                <w:color w:val="44546A" w:themeColor="text2"/>
                <w:sz w:val="28"/>
                <w:lang w:val="ro-RO"/>
              </w:rPr>
              <w:t>Contacte Agenția de Dezvoltare Regională Sud (actualizat 06.01.2026)</w:t>
            </w:r>
          </w:p>
          <w:p w14:paraId="6C24CD93" w14:textId="75EE1E28" w:rsidR="00A041DF" w:rsidRPr="00B32F50" w:rsidRDefault="00A041DF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szCs w:val="26"/>
                <w:lang w:val="ro-RO" w:eastAsia="ru-RU"/>
              </w:rPr>
            </w:pPr>
          </w:p>
        </w:tc>
      </w:tr>
      <w:tr w:rsidR="00FA2AD9" w:rsidRPr="00B32F50" w14:paraId="793E54F5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tcBorders>
              <w:top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vAlign w:val="center"/>
          </w:tcPr>
          <w:p w14:paraId="053C7237" w14:textId="2AC8E742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 w:val="0"/>
                <w:noProof/>
                <w:color w:val="44546A" w:themeColor="text2"/>
                <w:sz w:val="24"/>
                <w:szCs w:val="26"/>
                <w:lang w:val="ro-RO" w:eastAsia="ru-RU"/>
              </w:rPr>
              <w:t>Nr.</w:t>
            </w:r>
          </w:p>
        </w:tc>
        <w:tc>
          <w:tcPr>
            <w:tcW w:w="2192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nil"/>
            </w:tcBorders>
            <w:vAlign w:val="center"/>
          </w:tcPr>
          <w:p w14:paraId="7AF64F3D" w14:textId="785CAAFC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Nume, Prenume</w:t>
            </w:r>
          </w:p>
        </w:tc>
        <w:tc>
          <w:tcPr>
            <w:tcW w:w="258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nil"/>
            </w:tcBorders>
            <w:vAlign w:val="center"/>
          </w:tcPr>
          <w:p w14:paraId="564ADE41" w14:textId="161887DA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Funcție</w:t>
            </w:r>
          </w:p>
        </w:tc>
        <w:tc>
          <w:tcPr>
            <w:tcW w:w="1889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nil"/>
            </w:tcBorders>
            <w:vAlign w:val="center"/>
          </w:tcPr>
          <w:p w14:paraId="113D50A3" w14:textId="462064E0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Telefon</w:t>
            </w:r>
          </w:p>
        </w:tc>
        <w:tc>
          <w:tcPr>
            <w:tcW w:w="3109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</w:tcBorders>
            <w:vAlign w:val="center"/>
          </w:tcPr>
          <w:p w14:paraId="784B3BB4" w14:textId="63CAC56E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E-mail</w:t>
            </w:r>
          </w:p>
        </w:tc>
      </w:tr>
      <w:tr w:rsidR="00FA2AD9" w:rsidRPr="00931ECE" w14:paraId="576612D1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tcBorders>
              <w:top w:val="single" w:sz="2" w:space="0" w:color="9CC2E5" w:themeColor="accent5" w:themeTint="99"/>
            </w:tcBorders>
            <w:shd w:val="clear" w:color="auto" w:fill="FFFFFF" w:themeFill="background1"/>
            <w:vAlign w:val="center"/>
            <w:hideMark/>
          </w:tcPr>
          <w:p w14:paraId="2EB8A7FE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1.</w:t>
            </w:r>
          </w:p>
        </w:tc>
        <w:tc>
          <w:tcPr>
            <w:tcW w:w="2192" w:type="dxa"/>
            <w:tcBorders>
              <w:top w:val="single" w:sz="2" w:space="0" w:color="9CC2E5" w:themeColor="accent5" w:themeTint="99"/>
            </w:tcBorders>
            <w:shd w:val="clear" w:color="auto" w:fill="FFFFFF" w:themeFill="background1"/>
            <w:vAlign w:val="center"/>
            <w:hideMark/>
          </w:tcPr>
          <w:p w14:paraId="7D117D0F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Hristov Nicolae</w:t>
            </w:r>
          </w:p>
        </w:tc>
        <w:tc>
          <w:tcPr>
            <w:tcW w:w="2588" w:type="dxa"/>
            <w:tcBorders>
              <w:top w:val="single" w:sz="2" w:space="0" w:color="9CC2E5" w:themeColor="accent5" w:themeTint="99"/>
            </w:tcBorders>
            <w:shd w:val="clear" w:color="auto" w:fill="FFFFFF" w:themeFill="background1"/>
            <w:vAlign w:val="center"/>
            <w:hideMark/>
          </w:tcPr>
          <w:p w14:paraId="22F794B9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DIRECTOR</w:t>
            </w:r>
          </w:p>
        </w:tc>
        <w:tc>
          <w:tcPr>
            <w:tcW w:w="1889" w:type="dxa"/>
            <w:tcBorders>
              <w:top w:val="single" w:sz="2" w:space="0" w:color="9CC2E5" w:themeColor="accent5" w:themeTint="99"/>
            </w:tcBorders>
            <w:shd w:val="clear" w:color="auto" w:fill="FFFFFF" w:themeFill="background1"/>
            <w:vAlign w:val="center"/>
            <w:hideMark/>
          </w:tcPr>
          <w:p w14:paraId="0F1142D2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+373 24126286</w:t>
            </w:r>
          </w:p>
        </w:tc>
        <w:tc>
          <w:tcPr>
            <w:tcW w:w="3109" w:type="dxa"/>
            <w:tcBorders>
              <w:top w:val="single" w:sz="2" w:space="0" w:color="9CC2E5" w:themeColor="accent5" w:themeTint="99"/>
            </w:tcBorders>
            <w:shd w:val="clear" w:color="auto" w:fill="FFFFFF" w:themeFill="background1"/>
            <w:vAlign w:val="center"/>
            <w:hideMark/>
          </w:tcPr>
          <w:p w14:paraId="243D1BF4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nicolae.hristov@adrsud.gov.md</w:t>
            </w:r>
          </w:p>
        </w:tc>
      </w:tr>
      <w:tr w:rsidR="00FA2AD9" w:rsidRPr="00B32F50" w14:paraId="3B4DABE2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1ECB817" w14:textId="77777777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  <w:t>2.</w:t>
            </w:r>
          </w:p>
        </w:tc>
        <w:tc>
          <w:tcPr>
            <w:tcW w:w="2192" w:type="dxa"/>
            <w:vAlign w:val="center"/>
            <w:hideMark/>
          </w:tcPr>
          <w:p w14:paraId="715F0DDD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  <w:t>Funcție vacantă</w:t>
            </w:r>
          </w:p>
        </w:tc>
        <w:tc>
          <w:tcPr>
            <w:tcW w:w="2588" w:type="dxa"/>
            <w:vAlign w:val="center"/>
            <w:hideMark/>
          </w:tcPr>
          <w:p w14:paraId="66A3CA60" w14:textId="77777777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  <w:t>Auditor intern</w:t>
            </w:r>
          </w:p>
        </w:tc>
        <w:tc>
          <w:tcPr>
            <w:tcW w:w="1889" w:type="dxa"/>
            <w:vAlign w:val="center"/>
            <w:hideMark/>
          </w:tcPr>
          <w:p w14:paraId="3497B5CB" w14:textId="77777777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vAlign w:val="center"/>
            <w:hideMark/>
          </w:tcPr>
          <w:p w14:paraId="3B25FC52" w14:textId="77777777" w:rsidR="00215B9E" w:rsidRPr="00B32F50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  <w:tr w:rsidR="00215B9E" w:rsidRPr="00931ECE" w14:paraId="64DBA0C0" w14:textId="77777777" w:rsidTr="00A041D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4" w:type="dxa"/>
            <w:gridSpan w:val="6"/>
            <w:vAlign w:val="center"/>
            <w:hideMark/>
          </w:tcPr>
          <w:p w14:paraId="2DC7CBA1" w14:textId="77777777" w:rsidR="00215B9E" w:rsidRPr="00A041DF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szCs w:val="26"/>
                <w:lang w:val="ro-RO" w:eastAsia="ru-RU"/>
              </w:rPr>
            </w:pPr>
            <w:r w:rsidRPr="00A041DF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Secția Planificare și cooperare regională</w:t>
            </w:r>
          </w:p>
        </w:tc>
      </w:tr>
      <w:tr w:rsidR="00FA2AD9" w:rsidRPr="00931ECE" w14:paraId="11ED0EA9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8B2C79B" w14:textId="77777777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3.</w:t>
            </w:r>
          </w:p>
        </w:tc>
        <w:tc>
          <w:tcPr>
            <w:tcW w:w="2192" w:type="dxa"/>
            <w:vAlign w:val="center"/>
            <w:hideMark/>
          </w:tcPr>
          <w:p w14:paraId="5DA067B0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Coroian Irina</w:t>
            </w:r>
          </w:p>
        </w:tc>
        <w:tc>
          <w:tcPr>
            <w:tcW w:w="2588" w:type="dxa"/>
            <w:vAlign w:val="center"/>
            <w:hideMark/>
          </w:tcPr>
          <w:p w14:paraId="19A0876E" w14:textId="77777777" w:rsidR="00D34C82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Șef secție planificare</w:t>
            </w:r>
          </w:p>
          <w:p w14:paraId="6DB6B7BB" w14:textId="14A5043E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și cooperare regională</w:t>
            </w:r>
          </w:p>
        </w:tc>
        <w:tc>
          <w:tcPr>
            <w:tcW w:w="1889" w:type="dxa"/>
            <w:vAlign w:val="center"/>
            <w:hideMark/>
          </w:tcPr>
          <w:p w14:paraId="15B37740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+373 78109121</w:t>
            </w:r>
          </w:p>
        </w:tc>
        <w:tc>
          <w:tcPr>
            <w:tcW w:w="3109" w:type="dxa"/>
            <w:vAlign w:val="center"/>
            <w:hideMark/>
          </w:tcPr>
          <w:p w14:paraId="20F27E89" w14:textId="77777777" w:rsidR="00215B9E" w:rsidRPr="00FA2AD9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irina.coroian@adrsud.gov.md</w:t>
            </w:r>
          </w:p>
        </w:tc>
      </w:tr>
      <w:tr w:rsidR="00FA2AD9" w:rsidRPr="00B32F50" w14:paraId="6638B31E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4E582869" w14:textId="77777777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  <w:t>4.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14:paraId="271314C5" w14:textId="4C8BF1E4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  <w:t>Funcție vacantă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22108E21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  <w:t>Specialist în planificare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7029432E" w14:textId="62C49691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7A032894" w14:textId="72134392" w:rsidR="00215B9E" w:rsidRPr="00B32F50" w:rsidRDefault="00215B9E" w:rsidP="00A041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  <w:tr w:rsidR="00FA2AD9" w:rsidRPr="00931ECE" w14:paraId="68600A80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83C81C2" w14:textId="77777777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5.</w:t>
            </w:r>
          </w:p>
        </w:tc>
        <w:tc>
          <w:tcPr>
            <w:tcW w:w="2192" w:type="dxa"/>
            <w:vAlign w:val="center"/>
            <w:hideMark/>
          </w:tcPr>
          <w:p w14:paraId="344AAC9E" w14:textId="2FCBA334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Lazu Olga</w:t>
            </w:r>
          </w:p>
        </w:tc>
        <w:tc>
          <w:tcPr>
            <w:tcW w:w="2588" w:type="dxa"/>
            <w:vAlign w:val="center"/>
            <w:hideMark/>
          </w:tcPr>
          <w:p w14:paraId="27057C98" w14:textId="77777777" w:rsidR="00A041DF" w:rsidRDefault="00215B9E" w:rsidP="00A0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Specialist în</w:t>
            </w:r>
          </w:p>
          <w:p w14:paraId="2FCD0BA1" w14:textId="6AB46EA4" w:rsidR="00215B9E" w:rsidRPr="00A041DF" w:rsidRDefault="00215B9E" w:rsidP="00A0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cooperare externă</w:t>
            </w:r>
          </w:p>
        </w:tc>
        <w:tc>
          <w:tcPr>
            <w:tcW w:w="1889" w:type="dxa"/>
            <w:vAlign w:val="center"/>
            <w:hideMark/>
          </w:tcPr>
          <w:p w14:paraId="6843FE58" w14:textId="58FD20A3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+373 78109115</w:t>
            </w:r>
          </w:p>
        </w:tc>
        <w:tc>
          <w:tcPr>
            <w:tcW w:w="3109" w:type="dxa"/>
            <w:vAlign w:val="center"/>
            <w:hideMark/>
          </w:tcPr>
          <w:p w14:paraId="13817487" w14:textId="2F073569" w:rsidR="00215B9E" w:rsidRPr="00FA2AD9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olga.lazu@adrsud.gov.md</w:t>
            </w:r>
          </w:p>
        </w:tc>
      </w:tr>
      <w:tr w:rsidR="00FA2AD9" w:rsidRPr="00B32F50" w14:paraId="1036E285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auto"/>
            <w:vAlign w:val="center"/>
          </w:tcPr>
          <w:p w14:paraId="4B50BCCD" w14:textId="1E2FFC87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  <w:t>6.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367E01B" w14:textId="5E78CFC8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  <w:t>Funcție vacantă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30D71A1" w14:textId="6B62F6DC" w:rsidR="00215B9E" w:rsidRPr="00FA2AD9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  <w:t>Specialist relații APL/CRD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5CD1736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14:paraId="080057D9" w14:textId="77777777" w:rsidR="00215B9E" w:rsidRPr="00B32F50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</w:tr>
      <w:tr w:rsidR="00215B9E" w:rsidRPr="00931ECE" w14:paraId="09BC0601" w14:textId="77777777" w:rsidTr="00A04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4" w:type="dxa"/>
            <w:gridSpan w:val="6"/>
            <w:vAlign w:val="center"/>
          </w:tcPr>
          <w:p w14:paraId="477FB7D3" w14:textId="51DA2A87" w:rsidR="00215B9E" w:rsidRPr="00A041DF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szCs w:val="26"/>
                <w:lang w:val="ro-RO" w:eastAsia="ru-RU"/>
              </w:rPr>
            </w:pPr>
            <w:r w:rsidRPr="00A041DF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Direcția Management integrat al proiectelor</w:t>
            </w:r>
          </w:p>
        </w:tc>
      </w:tr>
      <w:tr w:rsidR="00FA2AD9" w:rsidRPr="00931ECE" w14:paraId="7F9EE0BF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0D3EFA81" w14:textId="0ACE2B46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7.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41CEBCC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Popușoi Andrei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248ECF25" w14:textId="754FD19F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 xml:space="preserve">Şef direcție </w:t>
            </w:r>
            <w:r w:rsidR="00FA2AD9"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m</w:t>
            </w: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anagement integrat al proiectelor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15AD96B6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+373 78109118</w:t>
            </w:r>
          </w:p>
          <w:p w14:paraId="3F7B768B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+373 24184090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7E7F95B3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  <w:t>andrei.popusoi@adrsud.gov.md</w:t>
            </w:r>
          </w:p>
        </w:tc>
      </w:tr>
      <w:tr w:rsidR="00FA2AD9" w:rsidRPr="00931ECE" w14:paraId="7D63C41F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0D20EECF" w14:textId="2A74A7CA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8.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43763292" w14:textId="76A04E10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Berejan Florin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281CC7A9" w14:textId="77777777" w:rsidR="00A041DF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Specialist în</w:t>
            </w:r>
          </w:p>
          <w:p w14:paraId="287EEDCC" w14:textId="03712ECB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monitorizarea proiectelor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28756E06" w14:textId="2A96E9B3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+373 78109117</w:t>
            </w: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br/>
              <w:t>+373 24184090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3C0A9786" w14:textId="7A903FBB" w:rsidR="00215B9E" w:rsidRPr="00FA2AD9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  <w:t>florin.berejan@adrsud.gov.md</w:t>
            </w:r>
          </w:p>
        </w:tc>
      </w:tr>
      <w:tr w:rsidR="00FA2AD9" w:rsidRPr="00931ECE" w14:paraId="7313EDF3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</w:tcPr>
          <w:p w14:paraId="7D27C18B" w14:textId="6E5B5CF4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9.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7938EF39" w14:textId="0A7C68DA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Gasan Corina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51F3E197" w14:textId="77777777" w:rsidR="00A041DF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 xml:space="preserve">Specialist în </w:t>
            </w:r>
          </w:p>
          <w:p w14:paraId="183E561F" w14:textId="364D63A1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monitorizarea proiectelor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8C44094" w14:textId="71D9D545" w:rsidR="00931ECE" w:rsidRDefault="00931ECE" w:rsidP="00931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</w:t>
            </w:r>
            <w:r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54</w:t>
            </w:r>
            <w:bookmarkStart w:id="0" w:name="_GoBack"/>
            <w:bookmarkEnd w:id="0"/>
          </w:p>
          <w:p w14:paraId="2A7A92D8" w14:textId="4B376FAE" w:rsidR="00931ECE" w:rsidRPr="00B32F50" w:rsidRDefault="00215B9E" w:rsidP="00931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+373 24184090</w:t>
            </w: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3B60290F" w14:textId="5C433630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  <w:t>corina.gasan@adrsud.gov.md</w:t>
            </w:r>
          </w:p>
        </w:tc>
      </w:tr>
      <w:tr w:rsidR="00FA2AD9" w:rsidRPr="00B32F50" w14:paraId="1F1EBA0E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7767CE4C" w14:textId="4744974B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  <w:t>10.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4622F52" w14:textId="77777777" w:rsidR="00215B9E" w:rsidRPr="00B32F50" w:rsidRDefault="00215B9E" w:rsidP="00FA2AD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  <w:t>Funcție vacantă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25BE446B" w14:textId="77777777" w:rsidR="00215B9E" w:rsidRPr="00FA2AD9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szCs w:val="20"/>
                <w:lang w:val="ro-RO" w:eastAsia="ru-RU"/>
              </w:rPr>
              <w:t>Specialist în monitorizarea proiectelor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0F53785E" w14:textId="17F09277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103D6A2B" w14:textId="77777777" w:rsidR="00215B9E" w:rsidRPr="00FA2AD9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8496B0" w:themeColor="text2" w:themeTint="99"/>
                <w:sz w:val="20"/>
                <w:szCs w:val="20"/>
                <w:lang w:val="ro-RO" w:eastAsia="ru-RU"/>
              </w:rPr>
            </w:pPr>
          </w:p>
        </w:tc>
      </w:tr>
      <w:tr w:rsidR="00FA2AD9" w:rsidRPr="00931ECE" w14:paraId="34037BAD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26442DBE" w14:textId="1F6DEA0D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11.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09B93D0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Lungu Cristina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0B825879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Specialist în achiziții publice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2288DF7E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+373 78109114</w:t>
            </w: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br/>
              <w:t>+373 24184090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77F2ADD3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  <w:t>cristina.lungu@adrsud.gov.md</w:t>
            </w:r>
          </w:p>
        </w:tc>
      </w:tr>
      <w:tr w:rsidR="00215B9E" w:rsidRPr="00B32F50" w14:paraId="677C2EFC" w14:textId="77777777" w:rsidTr="00A04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4" w:type="dxa"/>
            <w:gridSpan w:val="6"/>
            <w:vAlign w:val="center"/>
          </w:tcPr>
          <w:p w14:paraId="04AC77CA" w14:textId="7AE40068" w:rsidR="00215B9E" w:rsidRPr="00A041DF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sz w:val="24"/>
                <w:szCs w:val="26"/>
                <w:lang w:val="ro-RO" w:eastAsia="ru-RU"/>
              </w:rPr>
            </w:pPr>
            <w:r w:rsidRPr="00A041DF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Serviciul Monitorizare și evaluare</w:t>
            </w:r>
          </w:p>
        </w:tc>
      </w:tr>
      <w:tr w:rsidR="00FA2AD9" w:rsidRPr="00931ECE" w14:paraId="321E0EC4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2237901" w14:textId="06D42A49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12.</w:t>
            </w:r>
          </w:p>
        </w:tc>
        <w:tc>
          <w:tcPr>
            <w:tcW w:w="2192" w:type="dxa"/>
            <w:vAlign w:val="center"/>
            <w:hideMark/>
          </w:tcPr>
          <w:p w14:paraId="45E5CDB7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Diaconu Olga</w:t>
            </w:r>
          </w:p>
        </w:tc>
        <w:tc>
          <w:tcPr>
            <w:tcW w:w="2588" w:type="dxa"/>
            <w:vAlign w:val="center"/>
            <w:hideMark/>
          </w:tcPr>
          <w:p w14:paraId="2AAFA43E" w14:textId="77777777" w:rsid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Şef se</w:t>
            </w:r>
            <w:r w:rsid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rviciu</w:t>
            </w:r>
          </w:p>
          <w:p w14:paraId="1C11C1B8" w14:textId="13B8916C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monitorizare și evaluare</w:t>
            </w:r>
          </w:p>
        </w:tc>
        <w:tc>
          <w:tcPr>
            <w:tcW w:w="1889" w:type="dxa"/>
            <w:vAlign w:val="center"/>
            <w:hideMark/>
          </w:tcPr>
          <w:p w14:paraId="70417A52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+373 78109122</w:t>
            </w:r>
          </w:p>
        </w:tc>
        <w:tc>
          <w:tcPr>
            <w:tcW w:w="3109" w:type="dxa"/>
            <w:vAlign w:val="center"/>
            <w:hideMark/>
          </w:tcPr>
          <w:p w14:paraId="1AFE8AC3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olga.diaconu@adrsud.gov.md</w:t>
            </w:r>
          </w:p>
        </w:tc>
      </w:tr>
      <w:tr w:rsidR="00FA2AD9" w:rsidRPr="00931ECE" w14:paraId="5AF89EF4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46294A52" w14:textId="4D219BD2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13.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391512D1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Cazac Adelina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569111B6" w14:textId="77777777" w:rsid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Specialist în</w:t>
            </w:r>
          </w:p>
          <w:p w14:paraId="787FAC65" w14:textId="44ED16D0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lang w:val="ro-RO" w:eastAsia="ru-RU"/>
              </w:rPr>
              <w:t>monitorizare și evaluare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5505A20A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+373 78109122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54264381" w14:textId="77777777" w:rsidR="00215B9E" w:rsidRPr="00FA2AD9" w:rsidRDefault="00215B9E" w:rsidP="00A0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adelina.cazac@adrsud.gov.md</w:t>
            </w:r>
          </w:p>
        </w:tc>
      </w:tr>
      <w:tr w:rsidR="00FA2AD9" w:rsidRPr="00931ECE" w14:paraId="1EE71608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</w:tcPr>
          <w:p w14:paraId="4CE52290" w14:textId="5EEBBCBF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8496B0" w:themeColor="text2" w:themeTint="99"/>
                <w:lang w:val="ro-RO" w:eastAsia="ru-RU"/>
              </w:rPr>
              <w:t>14.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0D6BC396" w14:textId="5B300EFF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8496B0" w:themeColor="text2" w:themeTint="99"/>
                <w:lang w:val="ro-RO" w:eastAsia="ru-RU"/>
              </w:rPr>
              <w:t>Funcție vacantă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697F9B57" w14:textId="77777777" w:rsid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  <w:t>Specialist în</w:t>
            </w:r>
          </w:p>
          <w:p w14:paraId="7A3AF9BA" w14:textId="309544DD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8496B0" w:themeColor="text2" w:themeTint="99"/>
                <w:sz w:val="20"/>
                <w:lang w:val="ro-RO" w:eastAsia="ru-RU"/>
              </w:rPr>
              <w:t>monitorizare și evaluare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438B432A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509C7FFE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  <w:tr w:rsidR="00215B9E" w:rsidRPr="00B32F50" w14:paraId="2DA8D05B" w14:textId="77777777" w:rsidTr="00A04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4" w:type="dxa"/>
            <w:gridSpan w:val="6"/>
            <w:vAlign w:val="center"/>
          </w:tcPr>
          <w:p w14:paraId="0EF6D07C" w14:textId="39A13FB1" w:rsidR="00215B9E" w:rsidRPr="00A041DF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szCs w:val="26"/>
                <w:lang w:val="ro-RO" w:eastAsia="ru-RU"/>
              </w:rPr>
            </w:pPr>
            <w:r w:rsidRPr="00A041DF">
              <w:rPr>
                <w:rFonts w:ascii="Arial" w:eastAsia="Times New Roman" w:hAnsi="Arial" w:cs="Arial"/>
                <w:noProof/>
                <w:color w:val="44546A" w:themeColor="text2"/>
                <w:sz w:val="24"/>
                <w:szCs w:val="26"/>
                <w:lang w:val="ro-RO" w:eastAsia="ru-RU"/>
              </w:rPr>
              <w:t>Direcția Administrativă</w:t>
            </w:r>
          </w:p>
        </w:tc>
      </w:tr>
      <w:tr w:rsidR="00FA2AD9" w:rsidRPr="00931ECE" w14:paraId="537B7DB6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404E0C73" w14:textId="77D0BECA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15.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0D406602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Graur Oxana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7A96001D" w14:textId="5EE47580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Şef direcție administrativă/</w:t>
            </w:r>
          </w:p>
          <w:p w14:paraId="678F4AE0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Contabil-șef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7F385467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+373 78109126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2F0AFC3D" w14:textId="77777777" w:rsidR="00215B9E" w:rsidRPr="00FA2AD9" w:rsidRDefault="00215B9E" w:rsidP="00A041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oxana.graur@adrsud.gov.md</w:t>
            </w:r>
          </w:p>
        </w:tc>
      </w:tr>
      <w:tr w:rsidR="00FA2AD9" w:rsidRPr="00931ECE" w14:paraId="0BB86911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439288E2" w14:textId="54E326A8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16.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79A10CE" w14:textId="29FCFEDD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 xml:space="preserve">Strelciuc </w:t>
            </w:r>
            <w:r w:rsidR="00FA2AD9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V</w:t>
            </w: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iorica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1C838C59" w14:textId="77777777" w:rsidR="00215B9E" w:rsidRPr="00FA2AD9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Jurist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7DAC002E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+373 24126286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4A8FDA59" w14:textId="77777777" w:rsidR="00215B9E" w:rsidRPr="00FA2AD9" w:rsidRDefault="00215B9E" w:rsidP="00A041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viorica.strelciuc@adrsud.gov.md</w:t>
            </w:r>
          </w:p>
        </w:tc>
      </w:tr>
      <w:tr w:rsidR="00FA2AD9" w:rsidRPr="00931ECE" w14:paraId="6CE96CC0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3CA377C2" w14:textId="4FF5E46F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17.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66362B5C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Tocaru Ludmila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472A591D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Contabil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3EA98E91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+373 78109126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09CF3323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ludmila.tocaru@adrsud.gov.md</w:t>
            </w:r>
          </w:p>
        </w:tc>
      </w:tr>
      <w:tr w:rsidR="00FA2AD9" w:rsidRPr="00931ECE" w14:paraId="34181464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51FDF3F1" w14:textId="432D8613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18.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16843780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Untilă Alina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03145C1D" w14:textId="77777777" w:rsidR="00FA2AD9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Manager de oficiu/</w:t>
            </w:r>
          </w:p>
          <w:p w14:paraId="6951DFE5" w14:textId="166385E5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specialist resurse umane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05074F74" w14:textId="77777777" w:rsidR="00215B9E" w:rsidRPr="00B32F50" w:rsidRDefault="00215B9E" w:rsidP="00FA2AD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+373 24126286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047FC0E7" w14:textId="77777777" w:rsidR="00215B9E" w:rsidRPr="00FA2AD9" w:rsidRDefault="00215B9E" w:rsidP="00A041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alina.untila@adrsud.gov.md</w:t>
            </w:r>
          </w:p>
        </w:tc>
      </w:tr>
      <w:tr w:rsidR="00FA2AD9" w:rsidRPr="00931ECE" w14:paraId="1105D14A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  <w:hideMark/>
          </w:tcPr>
          <w:p w14:paraId="1AD31C31" w14:textId="1AA7372B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  <w:t>19.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  <w:hideMark/>
          </w:tcPr>
          <w:p w14:paraId="2FED51CD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  <w:t>Plop Angelina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  <w:hideMark/>
          </w:tcPr>
          <w:p w14:paraId="3E6802AF" w14:textId="327EC8CC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  <w:t>Specialist în comunicare</w:t>
            </w:r>
          </w:p>
        </w:tc>
        <w:tc>
          <w:tcPr>
            <w:tcW w:w="1889" w:type="dxa"/>
            <w:shd w:val="clear" w:color="auto" w:fill="FFFFFF" w:themeFill="background1"/>
            <w:vAlign w:val="center"/>
            <w:hideMark/>
          </w:tcPr>
          <w:p w14:paraId="373BCBEA" w14:textId="77777777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  <w:t>+373 78109120</w:t>
            </w:r>
          </w:p>
        </w:tc>
        <w:tc>
          <w:tcPr>
            <w:tcW w:w="3109" w:type="dxa"/>
            <w:shd w:val="clear" w:color="auto" w:fill="FFFFFF" w:themeFill="background1"/>
            <w:vAlign w:val="center"/>
            <w:hideMark/>
          </w:tcPr>
          <w:p w14:paraId="0C0AAFC5" w14:textId="77777777" w:rsidR="00215B9E" w:rsidRPr="00FA2AD9" w:rsidRDefault="00215B9E" w:rsidP="00A04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</w:pPr>
            <w:r w:rsidRPr="00FA2AD9">
              <w:rPr>
                <w:rFonts w:ascii="Arial" w:eastAsia="Times New Roman" w:hAnsi="Arial" w:cs="Arial"/>
                <w:noProof/>
                <w:color w:val="44546A" w:themeColor="text2"/>
                <w:sz w:val="20"/>
                <w:lang w:val="ro-RO" w:eastAsia="ru-RU"/>
              </w:rPr>
              <w:t>angelina.plop@adrsud.gov.md</w:t>
            </w:r>
          </w:p>
        </w:tc>
      </w:tr>
      <w:tr w:rsidR="00FA2AD9" w:rsidRPr="00B32F50" w14:paraId="78907021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</w:tcPr>
          <w:p w14:paraId="273ACA9E" w14:textId="2C3BC489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noProof/>
                <w:color w:val="44546A" w:themeColor="text2"/>
                <w:lang w:val="ro-RO"/>
              </w:rPr>
              <w:t>20.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157BD4DC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b/>
                <w:noProof/>
                <w:color w:val="44546A" w:themeColor="text2"/>
                <w:lang w:val="ro-RO"/>
              </w:rPr>
              <w:t>Colța Nicolae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4AA1BE02" w14:textId="77777777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hAnsi="Arial" w:cs="Arial"/>
                <w:noProof/>
                <w:color w:val="44546A" w:themeColor="text2"/>
                <w:sz w:val="20"/>
                <w:szCs w:val="20"/>
                <w:lang w:val="ro-RO"/>
              </w:rPr>
              <w:t>Conducător auto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3A033482" w14:textId="2C28E59D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28023AA4" w14:textId="37FD7241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  <w:tr w:rsidR="00FA2AD9" w:rsidRPr="00B32F50" w14:paraId="2555ACA7" w14:textId="77777777" w:rsidTr="00A041DF">
        <w:trPr>
          <w:gridAfter w:val="1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</w:tcPr>
          <w:p w14:paraId="582A97ED" w14:textId="3C52BE62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noProof/>
                <w:color w:val="44546A" w:themeColor="text2"/>
                <w:lang w:val="ro-RO"/>
              </w:rPr>
              <w:t>21.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75133556" w14:textId="77777777" w:rsidR="00215B9E" w:rsidRPr="00B32F50" w:rsidRDefault="00215B9E" w:rsidP="00FA2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b/>
                <w:noProof/>
                <w:color w:val="44546A" w:themeColor="text2"/>
                <w:lang w:val="ro-RO"/>
              </w:rPr>
              <w:t>Ceban Valeriu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7CF22710" w14:textId="77777777" w:rsidR="00215B9E" w:rsidRPr="00FA2AD9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hAnsi="Arial" w:cs="Arial"/>
                <w:noProof/>
                <w:color w:val="44546A" w:themeColor="text2"/>
                <w:sz w:val="20"/>
                <w:szCs w:val="20"/>
                <w:lang w:val="ro-RO"/>
              </w:rPr>
              <w:t>Conducător auto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70D196B5" w14:textId="111506A0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338F8E5F" w14:textId="6EABE7E3" w:rsidR="00215B9E" w:rsidRPr="00B32F50" w:rsidRDefault="00215B9E" w:rsidP="00FA2A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  <w:tr w:rsidR="00FA2AD9" w:rsidRPr="00B32F50" w14:paraId="1C4EFDA8" w14:textId="77777777" w:rsidTr="00A041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  <w:vAlign w:val="center"/>
          </w:tcPr>
          <w:p w14:paraId="62CD49D9" w14:textId="3C19DD1C" w:rsidR="00215B9E" w:rsidRPr="00B32F50" w:rsidRDefault="00215B9E" w:rsidP="00FA2AD9">
            <w:pPr>
              <w:jc w:val="center"/>
              <w:rPr>
                <w:rFonts w:ascii="Arial" w:eastAsia="Times New Roman" w:hAnsi="Arial" w:cs="Arial"/>
                <w:b w:val="0"/>
                <w:bCs w:val="0"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noProof/>
                <w:color w:val="44546A" w:themeColor="text2"/>
                <w:lang w:val="ro-RO"/>
              </w:rPr>
              <w:t>22.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7896F919" w14:textId="77777777" w:rsidR="00215B9E" w:rsidRPr="00B32F50" w:rsidRDefault="00215B9E" w:rsidP="00FA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noProof/>
                <w:color w:val="44546A" w:themeColor="text2"/>
                <w:lang w:val="ro-RO" w:eastAsia="ru-RU"/>
              </w:rPr>
            </w:pPr>
            <w:r w:rsidRPr="00B32F50">
              <w:rPr>
                <w:rFonts w:ascii="Arial" w:hAnsi="Arial" w:cs="Arial"/>
                <w:b/>
                <w:noProof/>
                <w:color w:val="44546A" w:themeColor="text2"/>
                <w:lang w:val="ro-RO"/>
              </w:rPr>
              <w:t>Grinic Tatiana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52DF2A2B" w14:textId="77777777" w:rsidR="00215B9E" w:rsidRPr="00FA2AD9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sz w:val="20"/>
                <w:szCs w:val="20"/>
                <w:lang w:val="ro-RO" w:eastAsia="ru-RU"/>
              </w:rPr>
            </w:pPr>
            <w:r w:rsidRPr="00FA2AD9">
              <w:rPr>
                <w:rFonts w:ascii="Arial" w:hAnsi="Arial" w:cs="Arial"/>
                <w:noProof/>
                <w:color w:val="44546A" w:themeColor="text2"/>
                <w:sz w:val="20"/>
                <w:szCs w:val="20"/>
                <w:lang w:val="ro-RO"/>
              </w:rPr>
              <w:t>Menajeră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566197A6" w14:textId="53EBDF68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noProof/>
                <w:color w:val="44546A" w:themeColor="text2"/>
                <w:lang w:val="ro-RO" w:eastAsia="ru-RU"/>
              </w:rPr>
            </w:pP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7903A7F3" w14:textId="77777777" w:rsidR="00215B9E" w:rsidRPr="00B32F50" w:rsidRDefault="00215B9E" w:rsidP="00FA2A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44546A" w:themeColor="text2"/>
                <w:lang w:val="ro-RO" w:eastAsia="ru-RU"/>
              </w:rPr>
            </w:pPr>
          </w:p>
        </w:tc>
      </w:tr>
    </w:tbl>
    <w:p w14:paraId="1410B292" w14:textId="6387E321" w:rsidR="00357CE2" w:rsidRPr="0012288A" w:rsidRDefault="00357CE2" w:rsidP="00215B9E">
      <w:pPr>
        <w:rPr>
          <w:rFonts w:ascii="Arial" w:hAnsi="Arial" w:cs="Arial"/>
          <w:b/>
          <w:noProof/>
          <w:color w:val="44546A" w:themeColor="text2"/>
          <w:sz w:val="28"/>
          <w:lang w:val="ro-RO"/>
        </w:rPr>
      </w:pPr>
    </w:p>
    <w:sectPr w:rsidR="00357CE2" w:rsidRPr="0012288A" w:rsidSect="000C45C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37"/>
    <w:rsid w:val="000C45C8"/>
    <w:rsid w:val="0012288A"/>
    <w:rsid w:val="001D5C23"/>
    <w:rsid w:val="00215B9E"/>
    <w:rsid w:val="00320747"/>
    <w:rsid w:val="00357CE2"/>
    <w:rsid w:val="00421616"/>
    <w:rsid w:val="004341C4"/>
    <w:rsid w:val="004E4D14"/>
    <w:rsid w:val="004F380A"/>
    <w:rsid w:val="006824C6"/>
    <w:rsid w:val="007C2E4C"/>
    <w:rsid w:val="007C2F19"/>
    <w:rsid w:val="00831EC0"/>
    <w:rsid w:val="0084773C"/>
    <w:rsid w:val="00931ECE"/>
    <w:rsid w:val="009E7F37"/>
    <w:rsid w:val="00A041DF"/>
    <w:rsid w:val="00B32F50"/>
    <w:rsid w:val="00C2458E"/>
    <w:rsid w:val="00CA3C11"/>
    <w:rsid w:val="00D01F37"/>
    <w:rsid w:val="00D34C82"/>
    <w:rsid w:val="00F5394D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87CA"/>
  <w15:chartTrackingRefBased/>
  <w15:docId w15:val="{7F35E2C1-E7FC-4A45-8EAA-686D8B47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73C"/>
    <w:rPr>
      <w:b/>
      <w:bCs/>
    </w:rPr>
  </w:style>
  <w:style w:type="paragraph" w:styleId="a4">
    <w:name w:val="Normal (Web)"/>
    <w:basedOn w:val="a"/>
    <w:uiPriority w:val="99"/>
    <w:semiHidden/>
    <w:unhideWhenUsed/>
    <w:rsid w:val="0084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5">
    <w:name w:val="Grid Table 2 Accent 5"/>
    <w:basedOn w:val="a1"/>
    <w:uiPriority w:val="47"/>
    <w:rsid w:val="0084773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Professional;Plop Angelina</dc:creator>
  <cp:keywords/>
  <dc:description/>
  <cp:lastModifiedBy>Professional</cp:lastModifiedBy>
  <cp:revision>6</cp:revision>
  <cp:lastPrinted>2025-04-08T06:43:00Z</cp:lastPrinted>
  <dcterms:created xsi:type="dcterms:W3CDTF">2026-01-16T07:51:00Z</dcterms:created>
  <dcterms:modified xsi:type="dcterms:W3CDTF">2026-02-23T13:48:00Z</dcterms:modified>
</cp:coreProperties>
</file>