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3260E2D" w14:textId="77777777" w:rsidR="007E37CC" w:rsidRPr="00AC427B" w:rsidRDefault="007E37CC" w:rsidP="007E37CC">
      <w:pPr>
        <w:rPr>
          <w:lang w:val="ro-RO"/>
        </w:rPr>
      </w:pPr>
      <w:r w:rsidRPr="00AC427B">
        <w:rPr>
          <w:noProof/>
          <w:lang w:val="ru-RU" w:eastAsia="ru-RU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14F3D0E0" wp14:editId="68A0E63B">
                <wp:simplePos x="0" y="0"/>
                <wp:positionH relativeFrom="column">
                  <wp:posOffset>695325</wp:posOffset>
                </wp:positionH>
                <wp:positionV relativeFrom="paragraph">
                  <wp:posOffset>98425</wp:posOffset>
                </wp:positionV>
                <wp:extent cx="1971675" cy="796290"/>
                <wp:effectExtent l="0" t="0" r="0" b="0"/>
                <wp:wrapSquare wrapText="bothSides"/>
                <wp:docPr id="217" name="Надпись 2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71675" cy="79629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C860F18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Ministerul Infrastructurii și Dezvoltării Regionale</w:t>
                            </w:r>
                          </w:p>
                          <w:p w14:paraId="7DFDE4F4" w14:textId="77777777" w:rsidR="007E37CC" w:rsidRDefault="007E37CC" w:rsidP="007E37CC">
                            <w:pPr>
                              <w:spacing w:after="0" w:line="240" w:lineRule="auto"/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8"/>
                                <w:szCs w:val="28"/>
                                <w:lang w:val="ro-MD"/>
                              </w:rPr>
                              <w:t>al Republicii Moldova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14F3D0E0" id="_x0000_t202" coordsize="21600,21600" o:spt="202" path="m,l,21600r21600,l21600,xe">
                <v:stroke joinstyle="miter"/>
                <v:path gradientshapeok="t" o:connecttype="rect"/>
              </v:shapetype>
              <v:shape id="Надпись 217" o:spid="_x0000_s1026" type="#_x0000_t202" style="position:absolute;margin-left:54.75pt;margin-top:7.75pt;width:155.25pt;height:62.7pt;z-index:251659264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kcRYJQIAAPwDAAAOAAAAZHJzL2Uyb0RvYy54bWysU0uOEzEQ3SNxB8t70ukon0krndEwQxDS&#10;8JEGDuC43WkL22VsJ91hx54rcAcWLNhxhcyNKLszmQh2iF5YdpfrVb1Xz4vLTiuyE85LMCXNB0NK&#10;hOFQSbMp6Yf3q2cXlPjATMUUGFHSvfD0cvn0yaK1hRhBA6oSjiCI8UVrS9qEYIss87wRmvkBWGEw&#10;WIPTLODRbbLKsRbRtcpGw+E0a8FV1gEX3uPfmz5Ilwm/rgUPb+vai0BUSbG3kFaX1nVcs+WCFRvH&#10;bCP5sQ32D11oJg0WPUHdsMDI1sm/oLTkDjzUYcBBZ1DXkovEAdnkwz/Y3DXMisQFxfH2JJP/f7D8&#10;ze6dI7Iq6SifUWKYxiEdvh2+H34cfh1+3n+5/0piBHVqrS/w+p3FhNA9hw7nnTh7ewv8oycGrhtm&#10;NuLKOWgbwSrsM4+Z2Vlqj+MjyLp9DRWWY9sACairnY4ioiwE0XFe+9OMRBcIjyXns3w6m1DCMTab&#10;T0fzNMSMFQ/Z1vnwUoAmcVNShx5I6Gx360PshhUPV2IxAyupVPKBMqQt6XwymqSEs4iWAW2qpC7p&#10;xTB+vXEiyRemSsmBSdXvsYAyR9aRaE85dOsOL0Yp1lDtkb+D3o74fHDTgPtMSYtWLKn/tGVOUKJe&#10;GdRwno/H0bvpMJ7MRnhw55H1eYQZjlAlDZT02+uQ/B65enuFWq9kkuGxk2OvaLGkzvE5RA+fn9Ot&#10;x0e7/A0AAP//AwBQSwMEFAAGAAgAAAAhAFKu1tbbAAAACgEAAA8AAABkcnMvZG93bnJldi54bWxM&#10;T0FOwzAQvCPxB2uRuFGbqgUa4lQVassRKBFnN16SiHht2W4afs9ygtPuzI5mZsv15AYxYky9Jw23&#10;MwUCqfG2p1ZD/b67eQCRsiFrBk+o4RsTrKvLi9IU1p/pDcdDbgWbUCqMhi7nUEiZmg6dSTMfkPj2&#10;6aMzmWFspY3mzOZukHOl7qQzPXFCZwI+ddh8HU5OQ8hhf/8cX143292o6o99Pe/brdbXV9PmEUTG&#10;Kf+J4bc+V4eKOx39iWwSA2O1WrKUlyVPFiw4D8SRiYVagaxK+f+F6gcAAP//AwBQSwECLQAUAAYA&#10;CAAAACEAtoM4kv4AAADhAQAAEwAAAAAAAAAAAAAAAAAAAAAAW0NvbnRlbnRfVHlwZXNdLnhtbFBL&#10;AQItABQABgAIAAAAIQA4/SH/1gAAAJQBAAALAAAAAAAAAAAAAAAAAC8BAABfcmVscy8ucmVsc1BL&#10;AQItABQABgAIAAAAIQDSkcRYJQIAAPwDAAAOAAAAAAAAAAAAAAAAAC4CAABkcnMvZTJvRG9jLnht&#10;bFBLAQItABQABgAIAAAAIQBSrtbW2wAAAAoBAAAPAAAAAAAAAAAAAAAAAH8EAABkcnMvZG93bnJl&#10;di54bWxQSwUGAAAAAAQABADzAAAAhwUAAAAA&#10;" filled="f" stroked="f">
                <v:textbox style="mso-fit-shape-to-text:t">
                  <w:txbxContent>
                    <w:p w14:paraId="3C860F18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Ministerul Infrastructurii și Dezvoltării Regionale</w:t>
                      </w:r>
                    </w:p>
                    <w:p w14:paraId="7DFDE4F4" w14:textId="77777777" w:rsidR="007E37CC" w:rsidRDefault="007E37CC" w:rsidP="007E37CC">
                      <w:pPr>
                        <w:spacing w:after="0" w:line="240" w:lineRule="auto"/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</w:pPr>
                      <w:r>
                        <w:rPr>
                          <w:rFonts w:ascii="Times New Roman" w:hAnsi="Times New Roman"/>
                          <w:sz w:val="28"/>
                          <w:szCs w:val="28"/>
                          <w:lang w:val="ro-MD"/>
                        </w:rPr>
                        <w:t>al Republicii Moldova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0288" behindDoc="1" locked="0" layoutInCell="1" allowOverlap="1" wp14:anchorId="7FAD62DC" wp14:editId="39B694AC">
            <wp:simplePos x="0" y="0"/>
            <wp:positionH relativeFrom="column">
              <wp:posOffset>632460</wp:posOffset>
            </wp:positionH>
            <wp:positionV relativeFrom="paragraph">
              <wp:posOffset>125730</wp:posOffset>
            </wp:positionV>
            <wp:extent cx="74930" cy="781050"/>
            <wp:effectExtent l="0" t="0" r="1270" b="0"/>
            <wp:wrapNone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930" cy="7810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AC427B">
        <w:rPr>
          <w:noProof/>
          <w:lang w:val="ru-RU" w:eastAsia="ru-RU"/>
        </w:rPr>
        <w:drawing>
          <wp:anchor distT="0" distB="0" distL="114300" distR="114300" simplePos="0" relativeHeight="251661312" behindDoc="0" locked="0" layoutInCell="1" allowOverlap="1" wp14:anchorId="2C7262FA" wp14:editId="3B4BD827">
            <wp:simplePos x="0" y="0"/>
            <wp:positionH relativeFrom="column">
              <wp:posOffset>8255</wp:posOffset>
            </wp:positionH>
            <wp:positionV relativeFrom="paragraph">
              <wp:posOffset>125730</wp:posOffset>
            </wp:positionV>
            <wp:extent cx="586740" cy="720090"/>
            <wp:effectExtent l="0" t="0" r="3810" b="3810"/>
            <wp:wrapNone/>
            <wp:docPr id="1" name="Рисунок 1" descr="Coat_of_arms_of_Moldov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oat_of_arms_of_Moldova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740" cy="7200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5FAAD82" w14:textId="77777777" w:rsidR="007E37CC" w:rsidRPr="00AC427B" w:rsidRDefault="007E37CC" w:rsidP="007E37CC">
      <w:pPr>
        <w:rPr>
          <w:lang w:val="ro-RO"/>
        </w:rPr>
      </w:pPr>
    </w:p>
    <w:p w14:paraId="300C3096" w14:textId="037F44D3" w:rsidR="007E37CC" w:rsidRPr="00AC427B" w:rsidRDefault="007E37CC" w:rsidP="007E37CC">
      <w:pPr>
        <w:pStyle w:val="FR2"/>
        <w:spacing w:before="0" w:line="240" w:lineRule="auto"/>
        <w:ind w:left="0"/>
        <w:rPr>
          <w:rFonts w:ascii="Calibri" w:eastAsia="Calibri" w:hAnsi="Calibri"/>
          <w:sz w:val="22"/>
          <w:szCs w:val="22"/>
          <w:lang w:eastAsia="en-US"/>
        </w:rPr>
      </w:pPr>
    </w:p>
    <w:tbl>
      <w:tblPr>
        <w:tblStyle w:val="a4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69"/>
        <w:gridCol w:w="8286"/>
      </w:tblGrid>
      <w:tr w:rsidR="007E37CC" w:rsidRPr="00AC427B" w14:paraId="50AB20E9" w14:textId="77777777" w:rsidTr="00123407">
        <w:tc>
          <w:tcPr>
            <w:tcW w:w="1134" w:type="dxa"/>
            <w:vMerge w:val="restart"/>
          </w:tcPr>
          <w:p w14:paraId="5EB0AB74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b/>
                <w:sz w:val="28"/>
                <w:szCs w:val="28"/>
              </w:rPr>
            </w:pPr>
            <w:r w:rsidRPr="00AC427B">
              <w:rPr>
                <w:rStyle w:val="textemail"/>
                <w:rFonts w:ascii="Times New Roman" w:hAnsi="Times New Roman"/>
                <w:noProof/>
                <w:sz w:val="16"/>
                <w:szCs w:val="16"/>
                <w:lang w:val="ru-RU"/>
              </w:rPr>
              <w:drawing>
                <wp:anchor distT="0" distB="0" distL="114300" distR="114300" simplePos="0" relativeHeight="251662336" behindDoc="1" locked="0" layoutInCell="1" allowOverlap="1" wp14:anchorId="67B02702" wp14:editId="6BD56592">
                  <wp:simplePos x="0" y="0"/>
                  <wp:positionH relativeFrom="column">
                    <wp:posOffset>-60623</wp:posOffset>
                  </wp:positionH>
                  <wp:positionV relativeFrom="paragraph">
                    <wp:posOffset>39447</wp:posOffset>
                  </wp:positionV>
                  <wp:extent cx="699155" cy="720090"/>
                  <wp:effectExtent l="0" t="0" r="5715" b="3810"/>
                  <wp:wrapNone/>
                  <wp:docPr id="3" name="Рисунок 3" descr="D:\ANDREI\noile steme MADRM\noile steme MADRM\PNG\Dark\02-ADRS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D:\ANDREI\noile steme MADRM\noile steme MADRM\PNG\Dark\02-ADRS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99155" cy="7200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8787" w:type="dxa"/>
            <w:tcBorders>
              <w:bottom w:val="single" w:sz="4" w:space="0" w:color="auto"/>
            </w:tcBorders>
          </w:tcPr>
          <w:p w14:paraId="3AAE6D7D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b/>
                <w:sz w:val="28"/>
                <w:szCs w:val="28"/>
              </w:rPr>
              <w:t>Agenția de Dezvoltare Regională Sud</w:t>
            </w:r>
          </w:p>
        </w:tc>
      </w:tr>
      <w:tr w:rsidR="007E37CC" w:rsidRPr="00AC427B" w14:paraId="1A3240FC" w14:textId="77777777" w:rsidTr="00123407">
        <w:tc>
          <w:tcPr>
            <w:tcW w:w="1134" w:type="dxa"/>
            <w:vMerge/>
          </w:tcPr>
          <w:p w14:paraId="501A75F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787" w:type="dxa"/>
            <w:tcBorders>
              <w:top w:val="single" w:sz="4" w:space="0" w:color="auto"/>
            </w:tcBorders>
          </w:tcPr>
          <w:p w14:paraId="222B7C97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sz w:val="16"/>
                <w:szCs w:val="16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Republica Moldova, MD-4101 or. Cimișlia, bd. Ștefan cel Mare, 12, </w:t>
            </w:r>
            <w:r w:rsidRPr="00AC427B">
              <w:rPr>
                <w:rStyle w:val="styleteltitle"/>
                <w:rFonts w:ascii="Times New Roman" w:hAnsi="Times New Roman"/>
                <w:sz w:val="16"/>
                <w:szCs w:val="16"/>
              </w:rPr>
              <w:t>Tel.</w:t>
            </w:r>
            <w:r w:rsidRPr="00AC427B">
              <w:rPr>
                <w:rStyle w:val="styleteltext"/>
                <w:rFonts w:ascii="Times New Roman" w:hAnsi="Times New Roman"/>
                <w:sz w:val="16"/>
                <w:szCs w:val="16"/>
              </w:rPr>
              <w:t xml:space="preserve"> 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  <w:r w:rsidRPr="00AC427B">
              <w:rPr>
                <w:rStyle w:val="stylefaxtitle"/>
                <w:rFonts w:ascii="Times New Roman" w:hAnsi="Times New Roman"/>
                <w:sz w:val="16"/>
                <w:szCs w:val="16"/>
              </w:rPr>
              <w:t xml:space="preserve">Fax. </w:t>
            </w:r>
            <w:r w:rsidRPr="00AC427B">
              <w:rPr>
                <w:rStyle w:val="stylefaxtext"/>
                <w:rFonts w:ascii="Times New Roman" w:hAnsi="Times New Roman"/>
                <w:sz w:val="16"/>
                <w:szCs w:val="16"/>
              </w:rPr>
              <w:t>+373 241 2 62 86</w:t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, </w:t>
            </w:r>
          </w:p>
          <w:p w14:paraId="79575EC1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Style w:val="a3"/>
                <w:rFonts w:ascii="Times New Roman" w:hAnsi="Times New Roman"/>
                <w:sz w:val="16"/>
                <w:szCs w:val="16"/>
              </w:rPr>
            </w:pPr>
            <w:r w:rsidRPr="00AC427B">
              <w:rPr>
                <w:rStyle w:val="textemail"/>
                <w:rFonts w:ascii="Times New Roman" w:hAnsi="Times New Roman"/>
                <w:sz w:val="16"/>
                <w:szCs w:val="16"/>
              </w:rPr>
              <w:t xml:space="preserve">E-mail: </w:t>
            </w:r>
            <w:r w:rsidR="00E95F1A">
              <w:fldChar w:fldCharType="begin"/>
            </w:r>
            <w:r w:rsidR="00E95F1A">
              <w:instrText xml:space="preserve"> HYPERLINK "mailto:adrsud@gmail.com"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adrsud@gmail.com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Fonts w:ascii="Times New Roman" w:hAnsi="Times New Roman"/>
                <w:sz w:val="16"/>
                <w:szCs w:val="16"/>
              </w:rPr>
              <w:t xml:space="preserve"> / </w:t>
            </w:r>
            <w:r w:rsidR="00E95F1A">
              <w:fldChar w:fldCharType="begin"/>
            </w:r>
            <w:r w:rsidR="00E95F1A">
              <w:instrText xml:space="preserve"> HYPERLINK "mailto:adrsud@adrsud.gov.md"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adrsud@adrsud.gov.md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</w:p>
          <w:p w14:paraId="27DB1145" w14:textId="77777777" w:rsidR="007E37CC" w:rsidRPr="00AC427B" w:rsidRDefault="007E37CC" w:rsidP="00123407">
            <w:pPr>
              <w:pStyle w:val="FR2"/>
              <w:spacing w:before="60" w:line="276" w:lineRule="auto"/>
              <w:ind w:left="0"/>
              <w:rPr>
                <w:rFonts w:ascii="Times New Roman" w:hAnsi="Times New Roman"/>
                <w:color w:val="0000FF"/>
                <w:sz w:val="16"/>
                <w:szCs w:val="16"/>
                <w:u w:val="single"/>
              </w:rPr>
            </w:pPr>
            <w:r w:rsidRPr="00AC427B">
              <w:rPr>
                <w:rFonts w:ascii="Times New Roman" w:hAnsi="Times New Roman"/>
                <w:sz w:val="16"/>
                <w:szCs w:val="16"/>
              </w:rPr>
              <w:t xml:space="preserve">Pagina web: </w:t>
            </w:r>
            <w:r w:rsidR="00E95F1A">
              <w:fldChar w:fldCharType="begin"/>
            </w:r>
            <w:r w:rsidR="00E95F1A">
              <w:instrText xml:space="preserve"> HYPERLINK "http://www.adrsud.md" </w:instrText>
            </w:r>
            <w:r w:rsidR="00E95F1A">
              <w:fldChar w:fldCharType="separate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>www.adrsud.md</w:t>
            </w:r>
            <w:r w:rsidR="00E95F1A">
              <w:rPr>
                <w:rStyle w:val="a3"/>
                <w:rFonts w:ascii="Times New Roman" w:hAnsi="Times New Roman"/>
                <w:sz w:val="16"/>
                <w:szCs w:val="16"/>
              </w:rPr>
              <w:fldChar w:fldCharType="end"/>
            </w:r>
            <w:r w:rsidRPr="00AC427B">
              <w:rPr>
                <w:rStyle w:val="a3"/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</w:tbl>
    <w:p w14:paraId="610C03A0" w14:textId="178CEFCC" w:rsidR="00AD1D57" w:rsidRPr="00AD1D57" w:rsidRDefault="00AD1D57" w:rsidP="00494C90">
      <w:pPr>
        <w:spacing w:after="0" w:line="240" w:lineRule="auto"/>
        <w:jc w:val="center"/>
        <w:rPr>
          <w:b/>
          <w:sz w:val="40"/>
          <w:szCs w:val="28"/>
        </w:rPr>
      </w:pPr>
    </w:p>
    <w:p w14:paraId="4CD9C555" w14:textId="4DC1BD71" w:rsidR="00F14801" w:rsidRDefault="00F14801" w:rsidP="00494C90">
      <w:pPr>
        <w:pStyle w:val="FR2"/>
        <w:spacing w:before="0" w:line="240" w:lineRule="auto"/>
        <w:ind w:left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ANUNȚ</w:t>
      </w:r>
    </w:p>
    <w:p w14:paraId="597428EA" w14:textId="77777777" w:rsidR="00F14801" w:rsidRDefault="00F14801" w:rsidP="00F14801">
      <w:pPr>
        <w:pStyle w:val="FR2"/>
        <w:spacing w:before="60" w:line="276" w:lineRule="auto"/>
        <w:ind w:left="0"/>
        <w:jc w:val="center"/>
        <w:rPr>
          <w:rFonts w:ascii="Times New Roman" w:hAnsi="Times New Roman"/>
          <w:sz w:val="28"/>
          <w:szCs w:val="28"/>
        </w:rPr>
      </w:pPr>
    </w:p>
    <w:p w14:paraId="59F34DD4" w14:textId="529E841D" w:rsidR="00291EA9" w:rsidRPr="00E305AD" w:rsidRDefault="00F14801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         </w:t>
      </w:r>
      <w:r w:rsidR="00291EA9" w:rsidRPr="00E305AD">
        <w:rPr>
          <w:rFonts w:ascii="Times New Roman" w:hAnsi="Times New Roman"/>
          <w:color w:val="000000"/>
          <w:lang w:eastAsia="ru-RU"/>
        </w:rPr>
        <w:t xml:space="preserve">        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Agenția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Regională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Sud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color w:val="000000"/>
          <w:lang w:eastAsia="ru-RU"/>
        </w:rPr>
        <w:t>anunță</w:t>
      </w:r>
      <w:proofErr w:type="spellEnd"/>
      <w:r w:rsidR="00291EA9">
        <w:rPr>
          <w:rFonts w:ascii="Times New Roman" w:hAnsi="Times New Roman"/>
          <w:color w:val="000000"/>
          <w:lang w:eastAsia="ru-RU"/>
        </w:rPr>
        <w:t xml:space="preserve"> concurs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ocuparea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vacante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</w:t>
      </w:r>
      <w:r w:rsidR="00291EA9" w:rsidRPr="007F2042">
        <w:rPr>
          <w:rFonts w:ascii="Times New Roman" w:hAnsi="Times New Roman"/>
          <w:b/>
          <w:bCs/>
          <w:color w:val="000000"/>
          <w:lang w:eastAsia="ru-RU"/>
        </w:rPr>
        <w:t> </w:t>
      </w:r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specialist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în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externă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r w:rsidR="00291EA9"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al </w:t>
      </w:r>
      <w:proofErr w:type="spellStart"/>
      <w:r w:rsidR="00291EA9"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Secției</w:t>
      </w:r>
      <w:proofErr w:type="spellEnd"/>
      <w:r w:rsidR="00291EA9"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planificare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și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>cooperare</w:t>
      </w:r>
      <w:proofErr w:type="spellEnd"/>
      <w:r w:rsidR="00291EA9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="00E31BBD">
        <w:rPr>
          <w:rFonts w:ascii="Times New Roman" w:hAnsi="Times New Roman"/>
          <w:b/>
          <w:bCs/>
          <w:i/>
          <w:iCs/>
          <w:color w:val="000000"/>
          <w:lang w:eastAsia="ru-RU"/>
        </w:rPr>
        <w:t>regional</w:t>
      </w:r>
      <w:r w:rsidR="003E0E40">
        <w:rPr>
          <w:rFonts w:ascii="Times New Roman" w:hAnsi="Times New Roman"/>
          <w:b/>
          <w:bCs/>
          <w:i/>
          <w:iCs/>
          <w:color w:val="000000"/>
          <w:lang w:eastAsia="ru-RU"/>
        </w:rPr>
        <w:t>ă</w:t>
      </w:r>
      <w:proofErr w:type="spellEnd"/>
      <w:r w:rsidR="00E31BBD">
        <w:rPr>
          <w:rFonts w:ascii="Times New Roman" w:hAnsi="Times New Roman"/>
          <w:b/>
          <w:bCs/>
          <w:i/>
          <w:iCs/>
          <w:color w:val="000000"/>
          <w:lang w:eastAsia="ru-RU"/>
        </w:rPr>
        <w:t>.</w:t>
      </w:r>
    </w:p>
    <w:p w14:paraId="65FD97A1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</w:p>
    <w:p w14:paraId="4CAEDE9E" w14:textId="77777777" w:rsidR="00291EA9" w:rsidRPr="00830B63" w:rsidRDefault="00291EA9" w:rsidP="00291EA9">
      <w:pPr>
        <w:pStyle w:val="1"/>
        <w:spacing w:after="0"/>
        <w:rPr>
          <w:rFonts w:ascii="Times New Roman" w:hAnsi="Times New Roman"/>
          <w:bCs/>
          <w:lang w:val="ro-RO"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Scopul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general al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funcției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F2042">
        <w:rPr>
          <w:rFonts w:ascii="Times New Roman" w:hAnsi="Times New Roman"/>
          <w:color w:val="000000"/>
          <w:lang w:eastAsia="ru-RU"/>
        </w:rPr>
        <w:t> </w:t>
      </w:r>
      <w:r>
        <w:rPr>
          <w:rFonts w:ascii="Times New Roman" w:hAnsi="Times New Roman"/>
          <w:bCs/>
          <w:lang w:val="ro-RO" w:eastAsia="ru-RU"/>
        </w:rPr>
        <w:t>Realizarea activităților în procesul cooperării externe și atragerii investițiilor</w:t>
      </w:r>
    </w:p>
    <w:p w14:paraId="6B9F3926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Sarcinile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56605A45" w14:textId="77777777" w:rsidR="00291EA9" w:rsidRPr="00483A22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Studiază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cadrul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legislativ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normativ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politici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domeniul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cooperării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externe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atragerii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investițiilor</w:t>
      </w:r>
      <w:proofErr w:type="spellEnd"/>
    </w:p>
    <w:p w14:paraId="4973DF75" w14:textId="77777777" w:rsidR="00291EA9" w:rsidRPr="003D79BF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Analizează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profilurile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instituțiilor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organizațiilor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naționale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internaționale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relevante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vederea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identificării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potențialilor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parteneri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>/</w:t>
      </w:r>
      <w:proofErr w:type="spellStart"/>
      <w:r>
        <w:rPr>
          <w:rFonts w:ascii="Times New Roman" w:hAnsi="Times New Roman" w:cs="Times New Roman"/>
          <w:lang w:val="en-US"/>
        </w:rPr>
        <w:t>sau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stabilirii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parteneriatelor</w:t>
      </w:r>
      <w:proofErr w:type="spellEnd"/>
    </w:p>
    <w:p w14:paraId="7D5075E6" w14:textId="77777777" w:rsidR="00291EA9" w:rsidRPr="00E953D0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Atrage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mijloace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financiare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nebugetare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implimentarea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proiectelor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regională</w:t>
      </w:r>
      <w:proofErr w:type="spellEnd"/>
    </w:p>
    <w:p w14:paraId="12C7F610" w14:textId="77777777" w:rsidR="00291EA9" w:rsidRPr="00E953D0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Acordă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suport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identificarea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definirea</w:t>
      </w:r>
      <w:proofErr w:type="spellEnd"/>
      <w:r>
        <w:rPr>
          <w:rFonts w:ascii="Times New Roman" w:hAnsi="Times New Roman" w:cs="Times New Roman"/>
          <w:lang w:val="en-US"/>
        </w:rPr>
        <w:t xml:space="preserve">, </w:t>
      </w:r>
      <w:proofErr w:type="spellStart"/>
      <w:r>
        <w:rPr>
          <w:rFonts w:ascii="Times New Roman" w:hAnsi="Times New Roman" w:cs="Times New Roman"/>
          <w:lang w:val="en-US"/>
        </w:rPr>
        <w:t>dezvoltarea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propuneri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proiecte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pentru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portofoliul</w:t>
      </w:r>
      <w:proofErr w:type="spellEnd"/>
      <w:r>
        <w:rPr>
          <w:rFonts w:ascii="Times New Roman" w:hAnsi="Times New Roman" w:cs="Times New Roman"/>
          <w:lang w:val="en-US"/>
        </w:rPr>
        <w:t xml:space="preserve"> regional</w:t>
      </w:r>
    </w:p>
    <w:p w14:paraId="1C3780E2" w14:textId="77777777" w:rsidR="00291EA9" w:rsidRPr="00E953D0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Acordă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suportul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consultativ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metodologic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actorilor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regionali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locali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domeniul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accesării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oportunităților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finanțare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aferente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priorităților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stabilite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prin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Programul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Operațional</w:t>
      </w:r>
      <w:proofErr w:type="spellEnd"/>
      <w:r>
        <w:rPr>
          <w:rFonts w:ascii="Times New Roman" w:hAnsi="Times New Roman" w:cs="Times New Roman"/>
          <w:lang w:val="en-US"/>
        </w:rPr>
        <w:t xml:space="preserve"> Regional</w:t>
      </w:r>
    </w:p>
    <w:p w14:paraId="18581301" w14:textId="77777777" w:rsidR="00291EA9" w:rsidRPr="00E953D0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Organizează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vizitele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delegațiilor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străine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Regiunea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proofErr w:type="gram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 </w:t>
      </w:r>
      <w:proofErr w:type="spellStart"/>
      <w:r>
        <w:rPr>
          <w:rFonts w:ascii="Times New Roman" w:hAnsi="Times New Roman" w:cs="Times New Roman"/>
          <w:lang w:val="en-US"/>
        </w:rPr>
        <w:t>Sud</w:t>
      </w:r>
      <w:proofErr w:type="spellEnd"/>
      <w:proofErr w:type="gramEnd"/>
    </w:p>
    <w:p w14:paraId="05DDC9FC" w14:textId="77777777" w:rsidR="00291EA9" w:rsidRPr="00E953D0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Acordă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suportul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necesar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angajaților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Agenției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organizarea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vizitelor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peste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hotarele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țării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cadrul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proiectelor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și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în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relații</w:t>
      </w:r>
      <w:proofErr w:type="spellEnd"/>
      <w:r>
        <w:rPr>
          <w:rFonts w:ascii="Times New Roman" w:hAnsi="Times New Roman" w:cs="Times New Roman"/>
          <w:lang w:val="en-US"/>
        </w:rPr>
        <w:t xml:space="preserve"> cu </w:t>
      </w:r>
      <w:proofErr w:type="spellStart"/>
      <w:r>
        <w:rPr>
          <w:rFonts w:ascii="Times New Roman" w:hAnsi="Times New Roman" w:cs="Times New Roman"/>
          <w:lang w:val="en-US"/>
        </w:rPr>
        <w:t>partenerii</w:t>
      </w:r>
      <w:proofErr w:type="spellEnd"/>
    </w:p>
    <w:p w14:paraId="289A7A00" w14:textId="77777777" w:rsidR="00291EA9" w:rsidRPr="00E953D0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proofErr w:type="spellStart"/>
      <w:r>
        <w:rPr>
          <w:rFonts w:ascii="Times New Roman" w:hAnsi="Times New Roman" w:cs="Times New Roman"/>
          <w:lang w:val="en-US"/>
        </w:rPr>
        <w:t>Participă</w:t>
      </w:r>
      <w:proofErr w:type="spellEnd"/>
      <w:r>
        <w:rPr>
          <w:rFonts w:ascii="Times New Roman" w:hAnsi="Times New Roman" w:cs="Times New Roman"/>
          <w:lang w:val="en-US"/>
        </w:rPr>
        <w:t xml:space="preserve"> la </w:t>
      </w:r>
      <w:proofErr w:type="spellStart"/>
      <w:r>
        <w:rPr>
          <w:rFonts w:ascii="Times New Roman" w:hAnsi="Times New Roman" w:cs="Times New Roman"/>
          <w:lang w:val="en-US"/>
        </w:rPr>
        <w:t>organizarea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evenimentelor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promovare</w:t>
      </w:r>
      <w:proofErr w:type="spellEnd"/>
      <w:r>
        <w:rPr>
          <w:rFonts w:ascii="Times New Roman" w:hAnsi="Times New Roman" w:cs="Times New Roman"/>
          <w:lang w:val="en-US"/>
        </w:rPr>
        <w:t xml:space="preserve"> a </w:t>
      </w:r>
      <w:proofErr w:type="spellStart"/>
      <w:r>
        <w:rPr>
          <w:rFonts w:ascii="Times New Roman" w:hAnsi="Times New Roman" w:cs="Times New Roman"/>
          <w:lang w:val="en-US"/>
        </w:rPr>
        <w:t>Regiunii</w:t>
      </w:r>
      <w:proofErr w:type="spellEnd"/>
      <w:r>
        <w:rPr>
          <w:rFonts w:ascii="Times New Roman" w:hAnsi="Times New Roman" w:cs="Times New Roman"/>
          <w:lang w:val="en-US"/>
        </w:rPr>
        <w:t xml:space="preserve"> de </w:t>
      </w:r>
      <w:proofErr w:type="spellStart"/>
      <w:r>
        <w:rPr>
          <w:rFonts w:ascii="Times New Roman" w:hAnsi="Times New Roman" w:cs="Times New Roman"/>
          <w:lang w:val="en-US"/>
        </w:rPr>
        <w:t>Dezvoltare</w:t>
      </w:r>
      <w:proofErr w:type="spellEnd"/>
      <w:r>
        <w:rPr>
          <w:rFonts w:ascii="Times New Roman" w:hAnsi="Times New Roman" w:cs="Times New Roman"/>
          <w:lang w:val="en-US"/>
        </w:rPr>
        <w:t xml:space="preserve"> </w:t>
      </w:r>
      <w:proofErr w:type="spellStart"/>
      <w:r>
        <w:rPr>
          <w:rFonts w:ascii="Times New Roman" w:hAnsi="Times New Roman" w:cs="Times New Roman"/>
          <w:lang w:val="en-US"/>
        </w:rPr>
        <w:t>Sud</w:t>
      </w:r>
      <w:proofErr w:type="spellEnd"/>
    </w:p>
    <w:p w14:paraId="49472758" w14:textId="77777777" w:rsidR="00291EA9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Creează și actualizează baza de date cu privire la partenerii de dezvoltare</w:t>
      </w:r>
    </w:p>
    <w:p w14:paraId="49BD3089" w14:textId="77777777" w:rsidR="00291EA9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Monitorizează apelurile de propuneri de proiecte și analizează condițiile acestora</w:t>
      </w:r>
    </w:p>
    <w:p w14:paraId="79FBE23D" w14:textId="77777777" w:rsidR="00291EA9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Organizează activitatea de protocol în relații cu partenerii de dezvoltare internaționali și naționali, ambasadele, actorii regionali și locali</w:t>
      </w:r>
    </w:p>
    <w:p w14:paraId="4F2342A2" w14:textId="77777777" w:rsidR="00291EA9" w:rsidRPr="00A44473" w:rsidRDefault="00291EA9" w:rsidP="00291EA9">
      <w:pPr>
        <w:pStyle w:val="1"/>
        <w:numPr>
          <w:ilvl w:val="0"/>
          <w:numId w:val="8"/>
        </w:numPr>
        <w:spacing w:after="0"/>
        <w:rPr>
          <w:rFonts w:ascii="Times New Roman" w:hAnsi="Times New Roman"/>
          <w:bCs/>
          <w:lang w:val="ro-RO" w:eastAsia="ru-RU"/>
        </w:rPr>
      </w:pPr>
      <w:r>
        <w:rPr>
          <w:rFonts w:ascii="Times New Roman" w:hAnsi="Times New Roman"/>
          <w:bCs/>
          <w:lang w:val="ro-RO" w:eastAsia="ru-RU"/>
        </w:rPr>
        <w:t>Cooperează la nivel transfrontalier și transnațional</w:t>
      </w:r>
    </w:p>
    <w:p w14:paraId="7F2C0066" w14:textId="77777777" w:rsidR="00E95F1A" w:rsidRDefault="00E95F1A" w:rsidP="00E95F1A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615352CA" w14:textId="50032C51" w:rsidR="00E95F1A" w:rsidRDefault="00E95F1A" w:rsidP="00E95F1A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Salariul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b/>
          <w:bCs/>
          <w:color w:val="000000"/>
          <w:lang w:eastAsia="ru-RU"/>
        </w:rPr>
        <w:t>funcție</w:t>
      </w:r>
      <w:proofErr w:type="spellEnd"/>
      <w:r>
        <w:rPr>
          <w:rFonts w:ascii="Times New Roman" w:hAnsi="Times New Roman"/>
          <w:b/>
          <w:bCs/>
          <w:color w:val="000000"/>
          <w:lang w:eastAsia="ru-RU"/>
        </w:rPr>
        <w:t xml:space="preserve">: </w:t>
      </w:r>
      <w:r w:rsidR="00E17C73">
        <w:rPr>
          <w:rFonts w:ascii="Times New Roman" w:hAnsi="Times New Roman"/>
          <w:b/>
          <w:bCs/>
          <w:color w:val="000000"/>
          <w:lang w:eastAsia="ru-RU"/>
        </w:rPr>
        <w:t xml:space="preserve">de la </w:t>
      </w:r>
      <w:r>
        <w:rPr>
          <w:rFonts w:ascii="Times New Roman" w:hAnsi="Times New Roman"/>
          <w:b/>
          <w:bCs/>
          <w:color w:val="000000"/>
          <w:lang w:eastAsia="ru-RU"/>
        </w:rPr>
        <w:t>10500 lei.</w:t>
      </w:r>
    </w:p>
    <w:p w14:paraId="16C02017" w14:textId="77777777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color w:val="000000"/>
          <w:lang w:eastAsia="ru-RU"/>
        </w:rPr>
      </w:pPr>
    </w:p>
    <w:p w14:paraId="639BC0A9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participare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la concurs:</w:t>
      </w:r>
    </w:p>
    <w:p w14:paraId="693AF6F9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Condiții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 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bază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162197A9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deține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cetățenia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Republicii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Moldova;</w:t>
      </w:r>
    </w:p>
    <w:p w14:paraId="21C3E2C6" w14:textId="766CA304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posedă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limba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300D24">
        <w:rPr>
          <w:rFonts w:ascii="Times New Roman" w:hAnsi="Times New Roman"/>
          <w:color w:val="000000"/>
          <w:lang w:eastAsia="ru-RU"/>
        </w:rPr>
        <w:t>română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limbile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oficiale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interetnică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vorbite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teritoriul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respectiv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limitele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lege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2DF7821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are capacitate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deplină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exercițiu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02107EA8" w14:textId="08B73FA4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aptă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din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punct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vedere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al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stării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sănătății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exercitarea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conform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certificatului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medical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eliberat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instituția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medicală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abilitată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dacă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respectivă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sunt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stabilite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cerințe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speciale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sănătate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4DD79F77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are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studiile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necesare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prevăzute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proofErr w:type="gramStart"/>
      <w:r w:rsidRPr="007F2042">
        <w:rPr>
          <w:rFonts w:ascii="Times New Roman" w:hAnsi="Times New Roman"/>
          <w:color w:val="000000"/>
          <w:lang w:eastAsia="ru-RU"/>
        </w:rPr>
        <w:t>funcția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respectivă</w:t>
      </w:r>
      <w:proofErr w:type="spellEnd"/>
      <w:proofErr w:type="gram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640D670E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ultimii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5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nu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fost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destituită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dintr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-o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motive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disciplinare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1377839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nu </w:t>
      </w:r>
      <w:proofErr w:type="gramStart"/>
      <w:r w:rsidRPr="007F2042">
        <w:rPr>
          <w:rFonts w:ascii="Times New Roman" w:hAnsi="Times New Roman"/>
          <w:color w:val="000000"/>
          <w:lang w:eastAsia="ru-RU"/>
        </w:rPr>
        <w:t>are</w:t>
      </w:r>
      <w:proofErr w:type="gram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antecedente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nestinse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infracțiuni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săvârșite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intenție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80C115F" w14:textId="77777777" w:rsidR="00291EA9" w:rsidRPr="007F2042" w:rsidRDefault="00291EA9" w:rsidP="00291EA9">
      <w:pPr>
        <w:numPr>
          <w:ilvl w:val="0"/>
          <w:numId w:val="2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lastRenderedPageBreak/>
        <w:t xml:space="preserve">nu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este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privată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dreptul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ocupa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anumite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funcții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exercita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o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anumită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activitate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pedeapsă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bază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complementară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ca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urmare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sentinței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judecătorești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definitive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care s-a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dispus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această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interdicție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020374A8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Studii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Superioare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licență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sau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echivalente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economiei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analizei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date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statistice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administrării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afacerii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599F1058" w14:textId="1040D1D6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Experientă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profesională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="00B63966">
        <w:rPr>
          <w:rFonts w:ascii="Times New Roman" w:hAnsi="Times New Roman"/>
          <w:color w:val="000000"/>
          <w:lang w:eastAsia="ru-RU"/>
        </w:rPr>
        <w:t> minimum 1 an</w:t>
      </w:r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domeniu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4642EC78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Cunoștințe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7F2042">
        <w:rPr>
          <w:rFonts w:ascii="Times New Roman" w:hAnsi="Times New Roman"/>
          <w:color w:val="000000"/>
          <w:lang w:eastAsia="ru-RU"/>
        </w:rPr>
        <w:t> </w:t>
      </w:r>
    </w:p>
    <w:p w14:paraId="107682AD" w14:textId="739C452E" w:rsidR="00291EA9" w:rsidRPr="007F2042" w:rsidRDefault="00291EA9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Limb</w:t>
      </w:r>
      <w:r>
        <w:rPr>
          <w:rFonts w:ascii="Times New Roman" w:hAnsi="Times New Roman"/>
          <w:color w:val="000000"/>
          <w:lang w:eastAsia="ru-RU"/>
        </w:rPr>
        <w:t>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B63966">
        <w:rPr>
          <w:rFonts w:ascii="Times New Roman" w:hAnsi="Times New Roman"/>
          <w:color w:val="000000"/>
          <w:lang w:eastAsia="ru-RU"/>
        </w:rPr>
        <w:t>română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color w:val="000000"/>
          <w:lang w:eastAsia="ru-RU"/>
        </w:rPr>
        <w:t>limba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engleză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>
        <w:rPr>
          <w:rFonts w:ascii="Times New Roman" w:hAnsi="Times New Roman"/>
          <w:color w:val="000000"/>
          <w:lang w:eastAsia="ru-RU"/>
        </w:rPr>
        <w:t>nivel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avansat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comunicare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C1;</w:t>
      </w:r>
    </w:p>
    <w:p w14:paraId="2D7FDA7A" w14:textId="77777777" w:rsidR="00291EA9" w:rsidRPr="007F2042" w:rsidRDefault="00291EA9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abilitați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consultare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cetățenilor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proofErr w:type="gramStart"/>
      <w:r w:rsidRPr="007F2042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 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eficientă</w:t>
      </w:r>
      <w:proofErr w:type="spellEnd"/>
      <w:proofErr w:type="gram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1CED3391" w14:textId="77777777" w:rsidR="00291EA9" w:rsidRPr="007F2042" w:rsidRDefault="00291EA9" w:rsidP="00291EA9">
      <w:pPr>
        <w:numPr>
          <w:ilvl w:val="0"/>
          <w:numId w:val="3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Cunoștințe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avansate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operare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calculator: Word, Excel, Power Point, Internet;</w:t>
      </w:r>
    </w:p>
    <w:p w14:paraId="52E012D3" w14:textId="77777777" w:rsidR="00291EA9" w:rsidRPr="007F2042" w:rsidRDefault="00291EA9" w:rsidP="00291EA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793EF7A0" w14:textId="4282BB46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Abilități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  <w:r w:rsidRPr="00E305AD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abilități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de a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lucra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echipă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,</w:t>
      </w:r>
      <w:r w:rsidRPr="00E305AD">
        <w:rPr>
          <w:rFonts w:ascii="Times New Roman" w:hAnsi="Times New Roman"/>
          <w:color w:val="000000"/>
          <w:lang w:val="ro-RO" w:eastAsia="ru-RU"/>
        </w:rPr>
        <w:t xml:space="preserve"> </w:t>
      </w:r>
      <w:r w:rsidRPr="007F2042">
        <w:rPr>
          <w:rFonts w:ascii="Times New Roman" w:hAnsi="Times New Roman"/>
          <w:color w:val="000000"/>
          <w:lang w:eastAsia="ru-RU"/>
        </w:rPr>
        <w:t xml:space="preserve">de a </w:t>
      </w:r>
      <w:proofErr w:type="spellStart"/>
      <w:r w:rsidR="008356F6">
        <w:rPr>
          <w:rFonts w:ascii="Times New Roman" w:hAnsi="Times New Roman"/>
          <w:color w:val="000000"/>
          <w:lang w:eastAsia="ru-RU"/>
        </w:rPr>
        <w:t>planifica</w:t>
      </w:r>
      <w:proofErr w:type="spellEnd"/>
      <w:r w:rsidR="008356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356F6">
        <w:rPr>
          <w:rFonts w:ascii="Times New Roman" w:hAnsi="Times New Roman"/>
          <w:color w:val="000000"/>
          <w:lang w:eastAsia="ru-RU"/>
        </w:rPr>
        <w:t>și</w:t>
      </w:r>
      <w:proofErr w:type="spellEnd"/>
      <w:r w:rsidR="008356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356F6">
        <w:rPr>
          <w:rFonts w:ascii="Times New Roman" w:hAnsi="Times New Roman"/>
          <w:color w:val="000000"/>
          <w:lang w:eastAsia="ru-RU"/>
        </w:rPr>
        <w:t>elabora</w:t>
      </w:r>
      <w:proofErr w:type="spellEnd"/>
      <w:r w:rsidR="008356F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8356F6">
        <w:rPr>
          <w:rFonts w:ascii="Times New Roman" w:hAnsi="Times New Roman"/>
          <w:color w:val="000000"/>
          <w:lang w:eastAsia="ru-RU"/>
        </w:rPr>
        <w:t>documente</w:t>
      </w:r>
      <w:proofErr w:type="spellEnd"/>
      <w:r w:rsidR="008356F6">
        <w:rPr>
          <w:rFonts w:ascii="Times New Roman" w:hAnsi="Times New Roman"/>
          <w:color w:val="000000"/>
          <w:lang w:eastAsia="ru-RU"/>
        </w:rPr>
        <w:t xml:space="preserve"> </w:t>
      </w:r>
      <w:r w:rsidRPr="007F2042">
        <w:rPr>
          <w:rFonts w:ascii="Times New Roman" w:hAnsi="Times New Roman"/>
          <w:color w:val="000000"/>
          <w:lang w:eastAsia="ru-RU"/>
        </w:rPr>
        <w:t xml:space="preserve">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analiză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sinteză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,</w:t>
      </w:r>
      <w:r w:rsidRPr="00E305AD">
        <w:rPr>
          <w:rFonts w:ascii="Times New Roman" w:hAnsi="Times New Roman"/>
          <w:color w:val="000000"/>
          <w:lang w:val="ro-RO"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abilități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lucru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informația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organizare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elaborare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de tip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rapoarte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prezentare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instruire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motivare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mobilizare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sine,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soluționare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probleme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aplanare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conflicte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comunicare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eficientă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 </w:t>
      </w:r>
    </w:p>
    <w:p w14:paraId="2C573436" w14:textId="77777777" w:rsidR="00D95E95" w:rsidRPr="007F2042" w:rsidRDefault="00D95E95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7FAEA032" w14:textId="67BF9CCE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Atitudini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comportamente</w:t>
      </w:r>
      <w:proofErr w:type="spellEnd"/>
      <w:r w:rsidR="002E6F53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69448DBB" w14:textId="76B789D6" w:rsidR="00291EA9" w:rsidRPr="007F2042" w:rsidRDefault="00C34867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responsabilitatea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atribuțiile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serviciu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:</w:t>
      </w:r>
    </w:p>
    <w:p w14:paraId="05FE2A9C" w14:textId="77777777" w:rsidR="00291EA9" w:rsidRPr="007F2042" w:rsidRDefault="00291EA9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respect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față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oameni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spirit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inițiativă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diplomație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creativitate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flexibilitate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disciplină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:</w:t>
      </w:r>
    </w:p>
    <w:p w14:paraId="02B556D3" w14:textId="77777777" w:rsidR="00291EA9" w:rsidRPr="007F2042" w:rsidRDefault="00291EA9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responsabilitate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rezistență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efort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stres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tendință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spre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dezvoltare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continuă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01D0A051" w14:textId="77777777" w:rsidR="00291EA9" w:rsidRPr="007F2042" w:rsidRDefault="00291EA9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ținută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vestimentară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</w:t>
      </w:r>
      <w:r w:rsidRPr="00E305AD">
        <w:rPr>
          <w:rFonts w:ascii="Times New Roman" w:hAnsi="Times New Roman"/>
          <w:color w:val="000000"/>
          <w:lang w:eastAsia="ru-RU"/>
        </w:rPr>
        <w:t>n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procesul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exercitării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color w:val="000000"/>
          <w:lang w:eastAsia="ru-RU"/>
        </w:rPr>
        <w:t>funcției</w:t>
      </w:r>
      <w:proofErr w:type="spellEnd"/>
      <w:r w:rsidRPr="00E305AD">
        <w:rPr>
          <w:rFonts w:ascii="Times New Roman" w:hAnsi="Times New Roman"/>
          <w:color w:val="000000"/>
          <w:lang w:eastAsia="ru-RU"/>
        </w:rPr>
        <w:t>;</w:t>
      </w:r>
    </w:p>
    <w:p w14:paraId="3BA2F7BB" w14:textId="77777777" w:rsidR="00291EA9" w:rsidRPr="007F2042" w:rsidRDefault="00291EA9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respectarea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normelor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deontologice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606832A" w14:textId="77777777" w:rsidR="00291EA9" w:rsidRPr="007F2042" w:rsidRDefault="00291EA9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evitarea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conflictului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interese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72E2CA55" w14:textId="77777777" w:rsidR="00291EA9" w:rsidRPr="00E305AD" w:rsidRDefault="00291EA9" w:rsidP="00291EA9">
      <w:pPr>
        <w:numPr>
          <w:ilvl w:val="0"/>
          <w:numId w:val="4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sporirea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competenței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sale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profesionale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01790443" w14:textId="77777777" w:rsidR="00291EA9" w:rsidRPr="007F2042" w:rsidRDefault="00291EA9" w:rsidP="00291EA9">
      <w:pPr>
        <w:shd w:val="clear" w:color="auto" w:fill="FFFFFF"/>
        <w:spacing w:after="0" w:line="240" w:lineRule="auto"/>
        <w:ind w:left="720"/>
        <w:jc w:val="both"/>
        <w:rPr>
          <w:rFonts w:ascii="Times New Roman" w:hAnsi="Times New Roman"/>
          <w:color w:val="6A6A69"/>
          <w:lang w:eastAsia="ru-RU"/>
        </w:rPr>
      </w:pPr>
    </w:p>
    <w:p w14:paraId="1AA528AD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Persoanele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interesate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r w:rsidRPr="00E305AD">
        <w:rPr>
          <w:rFonts w:ascii="Times New Roman" w:hAnsi="Times New Roman"/>
          <w:b/>
          <w:bCs/>
          <w:color w:val="000000"/>
          <w:lang w:eastAsia="ru-RU"/>
        </w:rPr>
        <w:t xml:space="preserve">pot </w:t>
      </w:r>
      <w:proofErr w:type="spellStart"/>
      <w:r w:rsidRPr="00E305AD">
        <w:rPr>
          <w:rFonts w:ascii="Times New Roman" w:hAnsi="Times New Roman"/>
          <w:b/>
          <w:bCs/>
          <w:color w:val="000000"/>
          <w:lang w:eastAsia="ru-RU"/>
        </w:rPr>
        <w:t>depune</w:t>
      </w:r>
      <w:proofErr w:type="spellEnd"/>
      <w:r w:rsidRPr="00E305AD">
        <w:rPr>
          <w:rFonts w:ascii="Times New Roman" w:hAnsi="Times New Roman"/>
          <w:b/>
          <w:bCs/>
          <w:color w:val="000000"/>
          <w:lang w:eastAsia="ru-RU"/>
        </w:rPr>
        <w:t xml:space="preserve"> personal/</w:t>
      </w:r>
      <w:proofErr w:type="spellStart"/>
      <w:r w:rsidRPr="00E305AD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E305AD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E305AD">
        <w:rPr>
          <w:rFonts w:ascii="Times New Roman" w:hAnsi="Times New Roman"/>
          <w:b/>
          <w:bCs/>
          <w:color w:val="000000"/>
          <w:lang w:eastAsia="ru-RU"/>
        </w:rPr>
        <w:t>poștă</w:t>
      </w:r>
      <w:proofErr w:type="spellEnd"/>
      <w:r w:rsidRPr="00E305AD">
        <w:rPr>
          <w:rFonts w:ascii="Times New Roman" w:hAnsi="Times New Roman"/>
          <w:b/>
          <w:bCs/>
          <w:color w:val="000000"/>
          <w:lang w:eastAsia="ru-RU"/>
        </w:rPr>
        <w:t>/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prin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e-mail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concurs:</w:t>
      </w:r>
    </w:p>
    <w:p w14:paraId="4D164060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a)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formularul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participare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,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anexează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pagina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web a ADR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Sud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69B08BCF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b)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buletinului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identitate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34F08022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c)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diplomelor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studii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 ale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certificatelor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absolvire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cursurilor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perfecționare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profesională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 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și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/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specializare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09705C77" w14:textId="735E38B3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7F2042">
        <w:rPr>
          <w:rFonts w:ascii="Times New Roman" w:hAnsi="Times New Roman"/>
          <w:color w:val="000000"/>
          <w:lang w:eastAsia="ru-RU"/>
        </w:rPr>
        <w:t xml:space="preserve">d)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copia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carnetului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muncă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, </w:t>
      </w:r>
      <w:r w:rsidRPr="00473304">
        <w:rPr>
          <w:rFonts w:ascii="Times New Roman" w:hAnsi="Times New Roman"/>
          <w:shd w:val="clear" w:color="auto" w:fill="FFFFFF"/>
        </w:rPr>
        <w:t xml:space="preserve">certificate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privind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activitatea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profesională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desfășurată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după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data de </w:t>
      </w:r>
      <w:r>
        <w:rPr>
          <w:rFonts w:ascii="Times New Roman" w:hAnsi="Times New Roman"/>
          <w:shd w:val="clear" w:color="auto" w:fill="FFFFFF"/>
        </w:rPr>
        <w:t xml:space="preserve">28 </w:t>
      </w:r>
      <w:proofErr w:type="spellStart"/>
      <w:r>
        <w:rPr>
          <w:rFonts w:ascii="Times New Roman" w:hAnsi="Times New Roman"/>
          <w:shd w:val="clear" w:color="auto" w:fill="FFFFFF"/>
        </w:rPr>
        <w:t>decembrie</w:t>
      </w:r>
      <w:proofErr w:type="spellEnd"/>
      <w:r>
        <w:rPr>
          <w:rFonts w:ascii="Times New Roman" w:hAnsi="Times New Roman"/>
          <w:shd w:val="clear" w:color="auto" w:fill="FFFFFF"/>
        </w:rPr>
        <w:t xml:space="preserve"> 2018</w:t>
      </w:r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sau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alte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</w:t>
      </w:r>
      <w:proofErr w:type="spellStart"/>
      <w:r w:rsidRPr="00473304">
        <w:rPr>
          <w:rFonts w:ascii="Times New Roman" w:hAnsi="Times New Roman"/>
          <w:shd w:val="clear" w:color="auto" w:fill="FFFFFF"/>
        </w:rPr>
        <w:t>documente</w:t>
      </w:r>
      <w:proofErr w:type="spellEnd"/>
      <w:r w:rsidRPr="00473304">
        <w:rPr>
          <w:rFonts w:ascii="Times New Roman" w:hAnsi="Times New Roman"/>
          <w:shd w:val="clear" w:color="auto" w:fill="FFFFFF"/>
        </w:rPr>
        <w:t xml:space="preserve"> confirmative</w:t>
      </w:r>
      <w:r w:rsidRPr="007F2042">
        <w:rPr>
          <w:rFonts w:ascii="Times New Roman" w:hAnsi="Times New Roman"/>
          <w:color w:val="000000"/>
          <w:lang w:eastAsia="ru-RU"/>
        </w:rPr>
        <w:t>;</w:t>
      </w:r>
    </w:p>
    <w:p w14:paraId="00B2138E" w14:textId="39A04ECE" w:rsidR="00CE5B3F" w:rsidRPr="007F2042" w:rsidRDefault="00CE5B3F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 xml:space="preserve">e) </w:t>
      </w:r>
      <w:proofErr w:type="spellStart"/>
      <w:r>
        <w:rPr>
          <w:rFonts w:ascii="Times New Roman" w:hAnsi="Times New Roman"/>
          <w:color w:val="000000"/>
          <w:lang w:eastAsia="ru-RU"/>
        </w:rPr>
        <w:t>certificatul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medical;</w:t>
      </w:r>
    </w:p>
    <w:p w14:paraId="7F376E0D" w14:textId="20128262" w:rsidR="00291EA9" w:rsidRPr="007F2042" w:rsidRDefault="00CE5B3F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f</w:t>
      </w:r>
      <w:r w:rsidR="00291EA9" w:rsidRPr="007F2042">
        <w:rPr>
          <w:rFonts w:ascii="Times New Roman" w:hAnsi="Times New Roman"/>
          <w:color w:val="000000"/>
          <w:lang w:eastAsia="ru-RU"/>
        </w:rPr>
        <w:t>)  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declarația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proprie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răspundere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lipsa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antecedentelor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</w:t>
      </w:r>
      <w:r w:rsidR="00291EA9" w:rsidRPr="00E305AD">
        <w:rPr>
          <w:rFonts w:ascii="Times New Roman" w:hAnsi="Times New Roman"/>
          <w:color w:val="000000"/>
          <w:lang w:eastAsia="ru-RU"/>
        </w:rPr>
        <w:t>enale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;</w:t>
      </w:r>
    </w:p>
    <w:p w14:paraId="0C85E3C2" w14:textId="6BD619E5" w:rsidR="00291EA9" w:rsidRPr="007F2042" w:rsidRDefault="00CE5B3F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r>
        <w:rPr>
          <w:rFonts w:ascii="Times New Roman" w:hAnsi="Times New Roman"/>
          <w:color w:val="000000"/>
          <w:lang w:eastAsia="ru-RU"/>
        </w:rPr>
        <w:t>g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)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atestă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prestarea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voluntariatului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-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cazul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candidatul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consideră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necesar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>.</w:t>
      </w:r>
    </w:p>
    <w:p w14:paraId="077F46D9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Copiile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prezentate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pot fi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autentificate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notar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împreună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cu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originale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pentru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verifica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veridicitatea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lor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>.</w:t>
      </w:r>
    </w:p>
    <w:p w14:paraId="38CD9D3E" w14:textId="77777777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situația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care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concurs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depune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prin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poșta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sau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e-mail,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documentele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original se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prezintă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la data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desfășurării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probei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scrise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concursului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sub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sancțiunea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respingerii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color w:val="000000"/>
          <w:lang w:eastAsia="ru-RU"/>
        </w:rPr>
        <w:t>dosarului</w:t>
      </w:r>
      <w:proofErr w:type="spellEnd"/>
      <w:r w:rsidRPr="007F2042">
        <w:rPr>
          <w:rFonts w:ascii="Times New Roman" w:hAnsi="Times New Roman"/>
          <w:color w:val="000000"/>
          <w:lang w:eastAsia="ru-RU"/>
        </w:rPr>
        <w:t xml:space="preserve"> de concurs.</w:t>
      </w:r>
    </w:p>
    <w:p w14:paraId="43162605" w14:textId="02FF6C49" w:rsidR="00291EA9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F683674" w14:textId="3EB000A7" w:rsidR="00BD27F2" w:rsidRDefault="00BD27F2" w:rsidP="00BD27F2">
      <w:pPr>
        <w:shd w:val="clear" w:color="auto" w:fill="FFFFFF"/>
        <w:spacing w:after="0" w:line="240" w:lineRule="auto"/>
        <w:jc w:val="both"/>
        <w:rPr>
          <w:rFonts w:ascii="Times New Roman" w:hAnsi="Times New Roman"/>
          <w:b/>
          <w:bCs/>
          <w:i/>
          <w:iCs/>
          <w:color w:val="000000"/>
          <w:lang w:eastAsia="ru-RU"/>
        </w:rPr>
      </w:pP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Data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limită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până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la care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poate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fi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depus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Dosarul</w:t>
      </w:r>
      <w:proofErr w:type="spellEnd"/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de concurs: </w:t>
      </w:r>
      <w:r w:rsidR="00AA1A23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>31</w:t>
      </w:r>
      <w:r w:rsidR="004E14DA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octombrie</w:t>
      </w:r>
      <w:r w:rsidRPr="00E305AD">
        <w:rPr>
          <w:rFonts w:ascii="Times New Roman" w:hAnsi="Times New Roman"/>
          <w:b/>
          <w:bCs/>
          <w:i/>
          <w:iCs/>
          <w:color w:val="000000"/>
          <w:lang w:val="ro-RO" w:eastAsia="ru-RU"/>
        </w:rPr>
        <w:t xml:space="preserve"> 2022</w:t>
      </w:r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, </w:t>
      </w:r>
      <w:proofErr w:type="spellStart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>ora</w:t>
      </w:r>
      <w:proofErr w:type="spellEnd"/>
      <w:r>
        <w:rPr>
          <w:rFonts w:ascii="Times New Roman" w:hAnsi="Times New Roman"/>
          <w:b/>
          <w:bCs/>
          <w:i/>
          <w:iCs/>
          <w:color w:val="000000"/>
          <w:lang w:eastAsia="ru-RU"/>
        </w:rPr>
        <w:t xml:space="preserve"> 15</w:t>
      </w:r>
      <w:r w:rsidRPr="007F2042">
        <w:rPr>
          <w:rFonts w:ascii="Times New Roman" w:hAnsi="Times New Roman"/>
          <w:b/>
          <w:bCs/>
          <w:i/>
          <w:iCs/>
          <w:color w:val="000000"/>
          <w:lang w:eastAsia="ru-RU"/>
        </w:rPr>
        <w:t>.00.</w:t>
      </w:r>
    </w:p>
    <w:p w14:paraId="1BE9D4FC" w14:textId="77777777" w:rsidR="00C460E6" w:rsidRPr="007F2042" w:rsidRDefault="00C460E6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p w14:paraId="565F3CBB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Telefon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de contact: 0241 26286</w:t>
      </w:r>
    </w:p>
    <w:p w14:paraId="1EA9B631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5F6496">
        <w:rPr>
          <w:rFonts w:ascii="Times New Roman" w:hAnsi="Times New Roman"/>
          <w:color w:val="000000"/>
          <w:lang w:eastAsia="ru-RU"/>
        </w:rPr>
        <w:t>Adresa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poștala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: MD-4101, or.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Cimișlia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>, bd. 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Ștefan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cel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Mare 12, </w:t>
      </w:r>
      <w:proofErr w:type="spellStart"/>
      <w:r w:rsidRPr="005F6496">
        <w:rPr>
          <w:rFonts w:ascii="Times New Roman" w:hAnsi="Times New Roman"/>
          <w:color w:val="000000"/>
          <w:lang w:eastAsia="ru-RU"/>
        </w:rPr>
        <w:t>etaj</w:t>
      </w:r>
      <w:proofErr w:type="spellEnd"/>
      <w:r w:rsidRPr="005F6496">
        <w:rPr>
          <w:rFonts w:ascii="Times New Roman" w:hAnsi="Times New Roman"/>
          <w:color w:val="000000"/>
          <w:lang w:eastAsia="ru-RU"/>
        </w:rPr>
        <w:t xml:space="preserve"> I.</w:t>
      </w:r>
    </w:p>
    <w:p w14:paraId="6FBF2A9F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000000"/>
          <w:lang w:eastAsia="ru-RU"/>
        </w:rPr>
      </w:pPr>
      <w:r w:rsidRPr="005F6496">
        <w:rPr>
          <w:rFonts w:ascii="Times New Roman" w:hAnsi="Times New Roman"/>
          <w:color w:val="000000"/>
          <w:lang w:eastAsia="ru-RU"/>
        </w:rPr>
        <w:t>E-mail: </w:t>
      </w:r>
      <w:hyperlink r:id="rId9" w:history="1">
        <w:r w:rsidRPr="005F6496">
          <w:rPr>
            <w:rFonts w:ascii="Times New Roman" w:hAnsi="Times New Roman"/>
            <w:color w:val="2F7BD0"/>
            <w:u w:val="single"/>
            <w:lang w:eastAsia="ru-RU"/>
          </w:rPr>
          <w:t>adrsud@adrsud.gov.md</w:t>
        </w:r>
      </w:hyperlink>
    </w:p>
    <w:p w14:paraId="13D31824" w14:textId="77777777" w:rsidR="004740AD" w:rsidRPr="005F6496" w:rsidRDefault="004740AD" w:rsidP="004740AD">
      <w:pPr>
        <w:shd w:val="clear" w:color="auto" w:fill="FFFFFF"/>
        <w:spacing w:after="0" w:line="240" w:lineRule="auto"/>
        <w:jc w:val="both"/>
        <w:rPr>
          <w:rFonts w:ascii="Times New Roman" w:hAnsi="Times New Roman"/>
          <w:iCs/>
          <w:color w:val="000000"/>
          <w:lang w:eastAsia="ru-RU"/>
        </w:rPr>
      </w:pPr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5F6496">
        <w:rPr>
          <w:rFonts w:ascii="Times New Roman" w:hAnsi="Times New Roman"/>
          <w:b/>
          <w:bCs/>
          <w:color w:val="000000"/>
          <w:lang w:eastAsia="ru-RU"/>
        </w:rPr>
        <w:t>Persoana</w:t>
      </w:r>
      <w:proofErr w:type="spellEnd"/>
      <w:r w:rsidRPr="005F6496">
        <w:rPr>
          <w:rFonts w:ascii="Times New Roman" w:hAnsi="Times New Roman"/>
          <w:b/>
          <w:bCs/>
          <w:color w:val="000000"/>
          <w:lang w:eastAsia="ru-RU"/>
        </w:rPr>
        <w:t xml:space="preserve"> de contact: </w:t>
      </w:r>
      <w:r w:rsidRPr="005F6496">
        <w:rPr>
          <w:rFonts w:ascii="Times New Roman" w:hAnsi="Times New Roman"/>
          <w:iCs/>
          <w:color w:val="000000"/>
          <w:lang w:val="ro-RO" w:eastAsia="ru-RU"/>
        </w:rPr>
        <w:t>Untilă Alina, specialist resurse umane</w:t>
      </w:r>
      <w:r w:rsidRPr="005F6496">
        <w:rPr>
          <w:rFonts w:ascii="Times New Roman" w:hAnsi="Times New Roman"/>
          <w:iCs/>
          <w:color w:val="000000"/>
          <w:lang w:eastAsia="ru-RU"/>
        </w:rPr>
        <w:t>.</w:t>
      </w:r>
    </w:p>
    <w:p w14:paraId="7D44A358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bookmarkStart w:id="0" w:name="_GoBack"/>
      <w:bookmarkEnd w:id="0"/>
    </w:p>
    <w:p w14:paraId="4D3B5710" w14:textId="77777777" w:rsidR="00291EA9" w:rsidRPr="007F2042" w:rsidRDefault="00291EA9" w:rsidP="00291EA9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Acte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normative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în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domeniul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 xml:space="preserve"> de </w:t>
      </w:r>
      <w:proofErr w:type="spellStart"/>
      <w:r w:rsidRPr="007F2042">
        <w:rPr>
          <w:rFonts w:ascii="Times New Roman" w:hAnsi="Times New Roman"/>
          <w:b/>
          <w:bCs/>
          <w:color w:val="000000"/>
          <w:lang w:eastAsia="ru-RU"/>
        </w:rPr>
        <w:t>specialitate</w:t>
      </w:r>
      <w:proofErr w:type="spellEnd"/>
      <w:r w:rsidRPr="007F2042">
        <w:rPr>
          <w:rFonts w:ascii="Times New Roman" w:hAnsi="Times New Roman"/>
          <w:b/>
          <w:bCs/>
          <w:color w:val="000000"/>
          <w:lang w:eastAsia="ru-RU"/>
        </w:rPr>
        <w:t>:</w:t>
      </w:r>
    </w:p>
    <w:p w14:paraId="7887D075" w14:textId="2C4C2C0F" w:rsidR="00291EA9" w:rsidRPr="006C46AA" w:rsidRDefault="00494C90" w:rsidP="00291EA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Legea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291EA9"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. 438/2006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regională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00EE7F1A" w14:textId="77777777" w:rsidR="006C46AA" w:rsidRDefault="006C46AA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val="ru-RU" w:eastAsia="ru-RU"/>
        </w:rPr>
      </w:pPr>
      <w:r>
        <w:rPr>
          <w:rFonts w:ascii="Times New Roman" w:hAnsi="Times New Roman"/>
          <w:lang w:val="ro-RO" w:eastAsia="ru-RU"/>
        </w:rPr>
        <w:t>Legea nr. 27/2022 privind Fondul național pentru dezvoltare regională și locală</w:t>
      </w:r>
    </w:p>
    <w:p w14:paraId="73B2CD99" w14:textId="77777777" w:rsidR="006C46AA" w:rsidRPr="00D95E95" w:rsidRDefault="006C46AA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nr.40/2022 cu privire la aprobarea Strategiei naționale de dezvoltare regională a Republicii Moldova pentru anii 2022 - 2028</w:t>
      </w:r>
    </w:p>
    <w:p w14:paraId="0142F646" w14:textId="62259818" w:rsidR="006C46AA" w:rsidRPr="006C46AA" w:rsidRDefault="006C46AA" w:rsidP="006C46AA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lang w:eastAsia="ru-RU"/>
        </w:rPr>
      </w:pPr>
      <w:r>
        <w:rPr>
          <w:rFonts w:ascii="Times New Roman" w:hAnsi="Times New Roman"/>
          <w:lang w:val="ro-RO" w:eastAsia="ru-RU"/>
        </w:rPr>
        <w:t>Hotărârea Guvernului nr. 152/2022 cu privire la aprobarea Regulamentului privind gestionarea mijloacelor financiare ale Fondului național pentru dezvoltare regională și locală</w:t>
      </w:r>
    </w:p>
    <w:p w14:paraId="0D551BEE" w14:textId="3F8BF2C6" w:rsidR="00291EA9" w:rsidRPr="00786C6A" w:rsidRDefault="00494C90" w:rsidP="00291EA9">
      <w:pPr>
        <w:numPr>
          <w:ilvl w:val="0"/>
          <w:numId w:val="5"/>
        </w:num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  <w:proofErr w:type="spellStart"/>
      <w:r>
        <w:rPr>
          <w:rFonts w:ascii="Times New Roman" w:hAnsi="Times New Roman"/>
          <w:color w:val="000000"/>
          <w:lang w:eastAsia="ru-RU"/>
        </w:rPr>
        <w:t>Hotărârea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Guvernului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</w:t>
      </w:r>
      <w:r w:rsidR="00291EA9" w:rsidRPr="007F2042">
        <w:rPr>
          <w:rFonts w:ascii="Times New Roman" w:hAnsi="Times New Roman"/>
          <w:color w:val="000000"/>
          <w:lang w:eastAsia="ru-RU"/>
        </w:rPr>
        <w:t>r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. 127/2008 cu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privire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la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măsuri</w:t>
      </w:r>
      <w:r>
        <w:rPr>
          <w:rFonts w:ascii="Times New Roman" w:hAnsi="Times New Roman"/>
          <w:color w:val="000000"/>
          <w:lang w:eastAsia="ru-RU"/>
        </w:rPr>
        <w:t>le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de </w:t>
      </w:r>
      <w:proofErr w:type="spellStart"/>
      <w:r>
        <w:rPr>
          <w:rFonts w:ascii="Times New Roman" w:hAnsi="Times New Roman"/>
          <w:color w:val="000000"/>
          <w:lang w:eastAsia="ru-RU"/>
        </w:rPr>
        <w:t>realizare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a </w:t>
      </w:r>
      <w:proofErr w:type="spellStart"/>
      <w:r>
        <w:rPr>
          <w:rFonts w:ascii="Times New Roman" w:hAnsi="Times New Roman"/>
          <w:color w:val="000000"/>
          <w:lang w:eastAsia="ru-RU"/>
        </w:rPr>
        <w:t>Legii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nr</w:t>
      </w:r>
      <w:proofErr w:type="spellEnd"/>
      <w:r>
        <w:rPr>
          <w:rFonts w:ascii="Times New Roman" w:hAnsi="Times New Roman"/>
          <w:color w:val="000000"/>
          <w:lang w:eastAsia="ru-RU"/>
        </w:rPr>
        <w:t>. 438/</w:t>
      </w:r>
      <w:r w:rsidR="00291EA9" w:rsidRPr="007F2042">
        <w:rPr>
          <w:rFonts w:ascii="Times New Roman" w:hAnsi="Times New Roman"/>
          <w:color w:val="000000"/>
          <w:lang w:eastAsia="ru-RU"/>
        </w:rPr>
        <w:t xml:space="preserve">2006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privind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dezvoltarea</w:t>
      </w:r>
      <w:proofErr w:type="spellEnd"/>
      <w:r w:rsidR="00291EA9" w:rsidRPr="007F2042"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 w:rsidR="00291EA9" w:rsidRPr="007F2042">
        <w:rPr>
          <w:rFonts w:ascii="Times New Roman" w:hAnsi="Times New Roman"/>
          <w:color w:val="000000"/>
          <w:lang w:eastAsia="ru-RU"/>
        </w:rPr>
        <w:t>region</w:t>
      </w:r>
      <w:r>
        <w:rPr>
          <w:rFonts w:ascii="Times New Roman" w:hAnsi="Times New Roman"/>
          <w:color w:val="000000"/>
          <w:lang w:eastAsia="ru-RU"/>
        </w:rPr>
        <w:t>ală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în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</w:t>
      </w:r>
      <w:proofErr w:type="spellStart"/>
      <w:r>
        <w:rPr>
          <w:rFonts w:ascii="Times New Roman" w:hAnsi="Times New Roman"/>
          <w:color w:val="000000"/>
          <w:lang w:eastAsia="ru-RU"/>
        </w:rPr>
        <w:t>Republica</w:t>
      </w:r>
      <w:proofErr w:type="spellEnd"/>
      <w:r>
        <w:rPr>
          <w:rFonts w:ascii="Times New Roman" w:hAnsi="Times New Roman"/>
          <w:color w:val="000000"/>
          <w:lang w:eastAsia="ru-RU"/>
        </w:rPr>
        <w:t xml:space="preserve"> Moldova</w:t>
      </w:r>
    </w:p>
    <w:p w14:paraId="151D4404" w14:textId="08FC9F3F" w:rsidR="00291EA9" w:rsidRPr="00F92925" w:rsidRDefault="00291EA9" w:rsidP="00742A52">
      <w:pPr>
        <w:shd w:val="clear" w:color="auto" w:fill="FFFFFF"/>
        <w:spacing w:after="0" w:line="240" w:lineRule="auto"/>
        <w:jc w:val="both"/>
        <w:rPr>
          <w:rFonts w:ascii="Times New Roman" w:hAnsi="Times New Roman"/>
          <w:color w:val="6A6A69"/>
          <w:lang w:eastAsia="ru-RU"/>
        </w:rPr>
      </w:pPr>
    </w:p>
    <w:sectPr w:rsidR="00291EA9" w:rsidRPr="00F9292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Mangal">
    <w:altName w:val="Courier New"/>
    <w:panose1 w:val="00000400000000000000"/>
    <w:charset w:val="00"/>
    <w:family w:val="roman"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BD73047"/>
    <w:multiLevelType w:val="multilevel"/>
    <w:tmpl w:val="A1E42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297E13A3"/>
    <w:multiLevelType w:val="hybridMultilevel"/>
    <w:tmpl w:val="B9D6DB2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21117E8"/>
    <w:multiLevelType w:val="multilevel"/>
    <w:tmpl w:val="91EA69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54A44D11"/>
    <w:multiLevelType w:val="multilevel"/>
    <w:tmpl w:val="844614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F4157F5"/>
    <w:multiLevelType w:val="hybridMultilevel"/>
    <w:tmpl w:val="5170C66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78ED5E6B"/>
    <w:multiLevelType w:val="multilevel"/>
    <w:tmpl w:val="D62284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7B05360B"/>
    <w:multiLevelType w:val="multilevel"/>
    <w:tmpl w:val="E61C5A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7F732D11"/>
    <w:multiLevelType w:val="multilevel"/>
    <w:tmpl w:val="22604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5"/>
  </w:num>
  <w:num w:numId="3">
    <w:abstractNumId w:val="7"/>
  </w:num>
  <w:num w:numId="4">
    <w:abstractNumId w:val="2"/>
  </w:num>
  <w:num w:numId="5">
    <w:abstractNumId w:val="6"/>
  </w:num>
  <w:num w:numId="6">
    <w:abstractNumId w:val="3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12247"/>
    <w:rsid w:val="00001999"/>
    <w:rsid w:val="00012247"/>
    <w:rsid w:val="00061B05"/>
    <w:rsid w:val="00105F91"/>
    <w:rsid w:val="0015104B"/>
    <w:rsid w:val="001607CE"/>
    <w:rsid w:val="0016200C"/>
    <w:rsid w:val="00175EC0"/>
    <w:rsid w:val="001D486E"/>
    <w:rsid w:val="001D63F9"/>
    <w:rsid w:val="001F57BD"/>
    <w:rsid w:val="0024402F"/>
    <w:rsid w:val="00253C3B"/>
    <w:rsid w:val="00272EF2"/>
    <w:rsid w:val="002914F9"/>
    <w:rsid w:val="00291EA9"/>
    <w:rsid w:val="00292DF0"/>
    <w:rsid w:val="002B6942"/>
    <w:rsid w:val="002D2866"/>
    <w:rsid w:val="002E6F53"/>
    <w:rsid w:val="00300D24"/>
    <w:rsid w:val="0031566B"/>
    <w:rsid w:val="00315947"/>
    <w:rsid w:val="00336B8B"/>
    <w:rsid w:val="00342FAC"/>
    <w:rsid w:val="00384D27"/>
    <w:rsid w:val="003E0E40"/>
    <w:rsid w:val="003F3358"/>
    <w:rsid w:val="00402437"/>
    <w:rsid w:val="00435038"/>
    <w:rsid w:val="00473304"/>
    <w:rsid w:val="004740AD"/>
    <w:rsid w:val="00484F81"/>
    <w:rsid w:val="00494C90"/>
    <w:rsid w:val="004E14DA"/>
    <w:rsid w:val="004E4068"/>
    <w:rsid w:val="00543AE9"/>
    <w:rsid w:val="00570D22"/>
    <w:rsid w:val="00582A98"/>
    <w:rsid w:val="005C6F28"/>
    <w:rsid w:val="006C46AA"/>
    <w:rsid w:val="007003EF"/>
    <w:rsid w:val="00704857"/>
    <w:rsid w:val="00742A52"/>
    <w:rsid w:val="00742F52"/>
    <w:rsid w:val="00786C6A"/>
    <w:rsid w:val="0079345C"/>
    <w:rsid w:val="007E37CC"/>
    <w:rsid w:val="00807BBF"/>
    <w:rsid w:val="008356F6"/>
    <w:rsid w:val="00837068"/>
    <w:rsid w:val="00893231"/>
    <w:rsid w:val="00912933"/>
    <w:rsid w:val="00932282"/>
    <w:rsid w:val="009A3E46"/>
    <w:rsid w:val="009B4A5E"/>
    <w:rsid w:val="009F5E53"/>
    <w:rsid w:val="00A1505E"/>
    <w:rsid w:val="00A5443D"/>
    <w:rsid w:val="00AA1A23"/>
    <w:rsid w:val="00AD1D57"/>
    <w:rsid w:val="00B63966"/>
    <w:rsid w:val="00BA4489"/>
    <w:rsid w:val="00BB0FF3"/>
    <w:rsid w:val="00BB6FE7"/>
    <w:rsid w:val="00BC3DCE"/>
    <w:rsid w:val="00BD0059"/>
    <w:rsid w:val="00BD27F2"/>
    <w:rsid w:val="00C34867"/>
    <w:rsid w:val="00C41BC4"/>
    <w:rsid w:val="00C460E6"/>
    <w:rsid w:val="00C952E5"/>
    <w:rsid w:val="00CE5B3F"/>
    <w:rsid w:val="00D95E95"/>
    <w:rsid w:val="00E1137F"/>
    <w:rsid w:val="00E17C73"/>
    <w:rsid w:val="00E31BBD"/>
    <w:rsid w:val="00E535E6"/>
    <w:rsid w:val="00E95F1A"/>
    <w:rsid w:val="00EA04F8"/>
    <w:rsid w:val="00F01D51"/>
    <w:rsid w:val="00F14801"/>
    <w:rsid w:val="00F25F49"/>
    <w:rsid w:val="00F43C91"/>
    <w:rsid w:val="00FD3BF6"/>
    <w:rsid w:val="00FF2F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14C127"/>
  <w15:docId w15:val="{BFC1081C-37F8-45A2-B716-D068CFF7BC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4402F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D0059"/>
    <w:rPr>
      <w:color w:val="0563C1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BD0059"/>
    <w:rPr>
      <w:color w:val="605E5C"/>
      <w:shd w:val="clear" w:color="auto" w:fill="E1DFDD"/>
    </w:rPr>
  </w:style>
  <w:style w:type="paragraph" w:customStyle="1" w:styleId="FR2">
    <w:name w:val="FR2"/>
    <w:rsid w:val="007E37CC"/>
    <w:pPr>
      <w:widowControl w:val="0"/>
      <w:snapToGrid w:val="0"/>
      <w:spacing w:before="100" w:after="0" w:line="360" w:lineRule="auto"/>
      <w:ind w:left="120"/>
    </w:pPr>
    <w:rPr>
      <w:rFonts w:ascii="Arial" w:eastAsia="Times New Roman" w:hAnsi="Arial" w:cs="Times New Roman"/>
      <w:sz w:val="24"/>
      <w:szCs w:val="20"/>
      <w:lang w:val="ro-RO" w:eastAsia="ru-RU"/>
    </w:rPr>
  </w:style>
  <w:style w:type="character" w:customStyle="1" w:styleId="styleteltitle">
    <w:name w:val="style_tel_title"/>
    <w:basedOn w:val="a0"/>
    <w:rsid w:val="007E37CC"/>
  </w:style>
  <w:style w:type="character" w:customStyle="1" w:styleId="styleteltext">
    <w:name w:val="style_tel_text"/>
    <w:basedOn w:val="a0"/>
    <w:rsid w:val="007E37CC"/>
  </w:style>
  <w:style w:type="character" w:customStyle="1" w:styleId="stylefaxtitle">
    <w:name w:val="style_fax_title"/>
    <w:basedOn w:val="a0"/>
    <w:rsid w:val="007E37CC"/>
  </w:style>
  <w:style w:type="character" w:customStyle="1" w:styleId="stylefaxtext">
    <w:name w:val="style_fax_text"/>
    <w:basedOn w:val="a0"/>
    <w:rsid w:val="007E37CC"/>
  </w:style>
  <w:style w:type="character" w:customStyle="1" w:styleId="textemail">
    <w:name w:val="text_email"/>
    <w:basedOn w:val="a0"/>
    <w:rsid w:val="007E37CC"/>
  </w:style>
  <w:style w:type="table" w:styleId="a4">
    <w:name w:val="Table Grid"/>
    <w:basedOn w:val="a1"/>
    <w:uiPriority w:val="39"/>
    <w:rsid w:val="007E37C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AD1D57"/>
    <w:pPr>
      <w:spacing w:after="0" w:line="240" w:lineRule="auto"/>
    </w:pPr>
    <w:rPr>
      <w:rFonts w:ascii="Calibri" w:eastAsia="Times New Roman" w:hAnsi="Calibri" w:cs="Mangal"/>
      <w:szCs w:val="20"/>
      <w:lang w:eastAsia="ru-RU" w:bidi="sa-IN"/>
    </w:rPr>
  </w:style>
  <w:style w:type="paragraph" w:styleId="a6">
    <w:name w:val="Normal (Web)"/>
    <w:basedOn w:val="a"/>
    <w:uiPriority w:val="99"/>
    <w:semiHidden/>
    <w:unhideWhenUsed/>
    <w:rsid w:val="001D63F9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 w:eastAsia="ru-RU"/>
    </w:rPr>
  </w:style>
  <w:style w:type="character" w:styleId="a7">
    <w:name w:val="Strong"/>
    <w:basedOn w:val="a0"/>
    <w:uiPriority w:val="22"/>
    <w:qFormat/>
    <w:rsid w:val="001D63F9"/>
    <w:rPr>
      <w:b/>
      <w:bCs/>
    </w:rPr>
  </w:style>
  <w:style w:type="character" w:styleId="a8">
    <w:name w:val="Emphasis"/>
    <w:basedOn w:val="a0"/>
    <w:uiPriority w:val="20"/>
    <w:qFormat/>
    <w:rsid w:val="001D63F9"/>
    <w:rPr>
      <w:i/>
      <w:iCs/>
    </w:rPr>
  </w:style>
  <w:style w:type="paragraph" w:styleId="a9">
    <w:name w:val="List Paragraph"/>
    <w:basedOn w:val="a"/>
    <w:uiPriority w:val="34"/>
    <w:qFormat/>
    <w:rsid w:val="00F14801"/>
    <w:pPr>
      <w:ind w:left="720"/>
      <w:contextualSpacing/>
    </w:pPr>
  </w:style>
  <w:style w:type="character" w:customStyle="1" w:styleId="BodytextChar">
    <w:name w:val="Body text Char"/>
    <w:aliases w:val="OPM Char,(Main Text) Char,date Char Char"/>
    <w:basedOn w:val="a0"/>
    <w:link w:val="1"/>
    <w:locked/>
    <w:rsid w:val="00315947"/>
    <w:rPr>
      <w:rFonts w:ascii="Arial" w:eastAsia="Times New Roman" w:hAnsi="Arial" w:cs="Arial"/>
      <w:lang w:val="en-GB"/>
    </w:rPr>
  </w:style>
  <w:style w:type="paragraph" w:customStyle="1" w:styleId="1">
    <w:name w:val="Основной текст1"/>
    <w:aliases w:val="OPM,Body text"/>
    <w:basedOn w:val="a"/>
    <w:link w:val="BodytextChar"/>
    <w:qFormat/>
    <w:rsid w:val="00315947"/>
    <w:pPr>
      <w:spacing w:after="240" w:line="240" w:lineRule="auto"/>
      <w:jc w:val="both"/>
    </w:pPr>
    <w:rPr>
      <w:rFonts w:ascii="Arial" w:hAnsi="Arial" w:cs="Arial"/>
      <w:lang w:val="en-GB"/>
    </w:rPr>
  </w:style>
  <w:style w:type="character" w:customStyle="1" w:styleId="longtext">
    <w:name w:val="long_text"/>
    <w:basedOn w:val="a0"/>
    <w:rsid w:val="00F43C9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31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2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1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8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4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adrsud@adrsud.gov.md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C285958-C6B5-4143-9EDA-58535853B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930</Words>
  <Characters>5305</Characters>
  <Application>Microsoft Office Word</Application>
  <DocSecurity>0</DocSecurity>
  <Lines>44</Lines>
  <Paragraphs>12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6223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UserN3</dc:creator>
  <cp:lastModifiedBy>User</cp:lastModifiedBy>
  <cp:revision>54</cp:revision>
  <cp:lastPrinted>2022-02-01T07:30:00Z</cp:lastPrinted>
  <dcterms:created xsi:type="dcterms:W3CDTF">2022-02-02T12:49:00Z</dcterms:created>
  <dcterms:modified xsi:type="dcterms:W3CDTF">2022-10-18T08:39:00Z</dcterms:modified>
</cp:coreProperties>
</file>